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FFFA0">
      <w:pP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</w:p>
    <w:p w14:paraId="15D0C9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“西湖龙井”地理标志证明商标使用申请书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bookmarkEnd w:id="0"/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2"/>
          <w:szCs w:val="28"/>
          <w:highlight w:val="none"/>
          <w:lang w:val="en-US" w:eastAsia="zh-CN"/>
        </w:rPr>
        <w:t xml:space="preserve"> </w:t>
      </w:r>
    </w:p>
    <w:tbl>
      <w:tblPr>
        <w:tblStyle w:val="7"/>
        <w:tblW w:w="92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330"/>
        <w:gridCol w:w="1775"/>
        <w:gridCol w:w="1358"/>
        <w:gridCol w:w="1550"/>
        <w:gridCol w:w="1717"/>
      </w:tblGrid>
      <w:tr w14:paraId="5AF3C0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5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 请 人</w:t>
            </w: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法人代表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74B65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地    址</w:t>
            </w: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8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FC7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C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注册资金</w:t>
            </w: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37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A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SC证书号码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D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F9CD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E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基地面积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（亩）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A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  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（公斤）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29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茶  园</w:t>
            </w:r>
          </w:p>
          <w:p w14:paraId="6763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  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D465E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2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加 工 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(个)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DD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年加工能</w:t>
            </w:r>
          </w:p>
          <w:p w14:paraId="21FA2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力（kg）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31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9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茶  厂</w:t>
            </w:r>
          </w:p>
          <w:p w14:paraId="6E02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（标准）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2A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C6CD5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4C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营 销 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（个）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6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地  点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D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B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从  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  员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44D1A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7A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西湖龙井质量</w:t>
            </w:r>
          </w:p>
          <w:p w14:paraId="0AF9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检验能力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2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22D22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5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所属镇街</w:t>
            </w:r>
          </w:p>
          <w:p w14:paraId="587D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审查意见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922EC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CC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所属区农业农村主管</w:t>
            </w:r>
          </w:p>
          <w:p w14:paraId="4A88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部门意见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3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749CA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D0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西湖龙井茶管理协会</w:t>
            </w:r>
          </w:p>
          <w:p w14:paraId="63FD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审核意见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0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7330E34">
      <w:pPr>
        <w:jc w:val="center"/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申请人</w:t>
      </w:r>
      <w:r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  <w:t>：</w:t>
      </w:r>
      <w:r>
        <w:rPr>
          <w:rFonts w:hint="default" w:ascii="Times New Roman" w:hAnsi="Times New Roman" w:cs="Times New Roman"/>
          <w:sz w:val="28"/>
          <w:szCs w:val="36"/>
          <w:highlight w:val="none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盖章</w:t>
      </w:r>
      <w:r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  <w:t>）</w:t>
      </w:r>
    </w:p>
    <w:p w14:paraId="5A42DF53">
      <w:pPr>
        <w:jc w:val="center"/>
      </w:pPr>
      <w:r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申请日期</w:t>
      </w:r>
      <w:r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  <w:t xml:space="preserve">：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sz w:val="28"/>
          <w:szCs w:val="36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sectPr>
      <w:pgSz w:w="11906" w:h="16838"/>
      <w:pgMar w:top="2154" w:right="1474" w:bottom="136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mRhMDEyOGFiOTlmNDE5MGJlM2Y5ZmMwMjZmNjIifQ=="/>
  </w:docVars>
  <w:rsids>
    <w:rsidRoot w:val="246749ED"/>
    <w:rsid w:val="246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jc w:val="center"/>
    </w:pPr>
    <w:rPr>
      <w:rFonts w:ascii="Times New Roman" w:hAnsi="Times New Roman" w:eastAsia="华文中宋" w:cs="Times New Roman"/>
      <w:b/>
      <w:bCs/>
      <w:sz w:val="44"/>
      <w:szCs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 w:eastAsia="宋体"/>
      <w:spacing w:val="0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2024-09-30T01:01:00Z</dcterms:created>
  <dc:creator>挛炯号丶拙</dc:creator>
  <cp:lastModifiedBy>挛炯号丶拙</cp:lastModifiedBy>
  <dcterms:modified xsi:type="dcterms:W3CDTF">2024-09-30T01:02:14Z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D8ED97DD5409415A9E9023EBE2402251_11</vt:lpwstr>
  </property>
</Properties>
</file>