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1"/>
        <w:widowControl w:val="0"/>
        <w:ind w:firstLine="420" w:firstLineChars="0"/>
        <w:sectPr>
          <w:headerReference r:id="rId5" w:type="first"/>
          <w:headerReference r:id="rId3" w:type="default"/>
          <w:footerReference r:id="rId6" w:type="default"/>
          <w:headerReference r:id="rId4" w:type="even"/>
          <w:footerReference r:id="rId7" w:type="even"/>
          <w:pgSz w:w="11907" w:h="16839"/>
          <w:pgMar w:top="567" w:right="851" w:bottom="1361" w:left="1418" w:header="0" w:footer="0" w:gutter="0"/>
          <w:pgNumType w:start="1"/>
          <w:cols w:space="720" w:num="1"/>
          <w:titlePg/>
          <w:docGrid w:type="lines" w:linePitch="312" w:charSpace="0"/>
        </w:sectPr>
      </w:pPr>
      <w:bookmarkStart w:id="0" w:name="SectionMark0"/>
      <w:r>
        <mc:AlternateContent>
          <mc:Choice Requires="wps">
            <w:drawing>
              <wp:anchor distT="0" distB="0" distL="114300" distR="114300" simplePos="0" relativeHeight="251666432" behindDoc="0" locked="0" layoutInCell="1" allowOverlap="1">
                <wp:simplePos x="0" y="0"/>
                <wp:positionH relativeFrom="column">
                  <wp:posOffset>0</wp:posOffset>
                </wp:positionH>
                <wp:positionV relativeFrom="paragraph">
                  <wp:posOffset>8890000</wp:posOffset>
                </wp:positionV>
                <wp:extent cx="6121400" cy="0"/>
                <wp:effectExtent l="0" t="0" r="0" b="0"/>
                <wp:wrapNone/>
                <wp:docPr id="10" name="直线 11"/>
                <wp:cNvGraphicFramePr/>
                <a:graphic xmlns:a="http://schemas.openxmlformats.org/drawingml/2006/main">
                  <a:graphicData uri="http://schemas.microsoft.com/office/word/2010/wordprocessingShape">
                    <wps:wsp>
                      <wps:cNvCnPr/>
                      <wps:spPr>
                        <a:xfrm>
                          <a:off x="0" y="0"/>
                          <a:ext cx="6121400" cy="0"/>
                        </a:xfrm>
                        <a:prstGeom prst="line">
                          <a:avLst/>
                        </a:prstGeom>
                        <a:ln w="12700" cap="flat" cmpd="sng">
                          <a:solidFill>
                            <a:srgbClr val="800008"/>
                          </a:solidFill>
                          <a:prstDash val="solid"/>
                          <a:headEnd type="none" w="med" len="med"/>
                          <a:tailEnd type="none" w="med" len="med"/>
                        </a:ln>
                      </wps:spPr>
                      <wps:bodyPr upright="1"/>
                    </wps:wsp>
                  </a:graphicData>
                </a:graphic>
              </wp:anchor>
            </w:drawing>
          </mc:Choice>
          <mc:Fallback>
            <w:pict>
              <v:line id="直线 11" o:spid="_x0000_s1026" o:spt="20" style="position:absolute;left:0pt;margin-left:0pt;margin-top:700pt;height:0pt;width:482pt;z-index:251666432;mso-width-relative:page;mso-height-relative:page;" filled="f" stroked="t" coordsize="21600,21600" o:gfxdata="UEsDBAoAAAAAAIdO4kAAAAAAAAAAAAAAAAAEAAAAZHJzL1BLAwQUAAAACACHTuJAyxL5WNIAAAAK&#10;AQAADwAAAGRycy9kb3ducmV2LnhtbE1P0UrDQBB8F/oPxwq+iL2rxNLGXAoVBF+thdK3bW6bBHN7&#10;IXdN6t+7Poi+zc4MszPF5uo7NdIQ28AWFnMDirgKruXawv7j9WEFKiZkh11gsvBFETbl7KbA3IWJ&#10;32ncpVpJCMccLTQp9bnWsWrIY5yHnli0cxg8JjmHWrsBJwn3nX40Zqk9tiwfGuzppaHqc3fxFqbD&#10;m66O63vjn8Z90meTbY0P1t7dLswzqETX9GeGn/pSHUrpdAoXdlF1FmRIEjYzRpDo62Um4PRL6bLQ&#10;/yeU31BLAwQUAAAACACHTuJA2nE92ukBAADeAwAADgAAAGRycy9lMm9Eb2MueG1srVPNjtMwEL4j&#10;8Q6W7zRJhZZV1HQPW5YLgkrAA0xtJ7HkP3ncpn0WXoMTFx5nX4Ox0+3CcumBHJyxZ/zNfN+MV3dH&#10;a9hBRdTedbxZ1JwpJ7zUbuj4t68Pb245wwROgvFOdfykkN+tX79aTaFVSz96I1VkBOKwnULHx5RC&#10;W1UoRmUBFz4oR87eRwuJtnGoZISJ0K2plnV9U00+yhC9UIh0upmd/IwYrwH0fa+F2nixt8qlGTUq&#10;A4ko4agD8nWptu+VSJ/7HlVipuPENJWVkpC9y2u1XkE7RAijFucS4JoSXnCyoB0lvUBtIAHbR/0P&#10;lNUievR9Wghvq5lIUYRYNPULbb6MEFThQlJjuIiO/w9WfDpsI9OSJoEkcWCp44/ffzz+/MWaJqsz&#10;BWwp6N5t43mHYRsz1WMfbf4TCXYsip4uiqpjYoIOb5pl87YmZPHkq54vhojpg/KWZaPjRrtMFlo4&#10;fMREySj0KSQfG8cmKnP5ruABjV5PLSdoG6h8dEO5jN5o+aCNyVcwDrt7E9kBqP23NX23mRMB/xWW&#10;s2wAxzmuuObBGBXI906ydAqki6P3wHMNVknOjKLnky0ChDaBNtdEUmrjqIIs6yxktnZenqgN+xD1&#10;MJIURfkSQ20v9Z5HNM/Vn/uC9Pws17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yxL5WNIAAAAK&#10;AQAADwAAAAAAAAABACAAAAAiAAAAZHJzL2Rvd25yZXYueG1sUEsBAhQAFAAAAAgAh07iQNpxPdrp&#10;AQAA3gMAAA4AAAAAAAAAAQAgAAAAIQEAAGRycy9lMm9Eb2MueG1sUEsFBgAAAAAGAAYAWQEAAHwF&#10;AAAAAA==&#10;">
                <v:fill on="f" focussize="0,0"/>
                <v:stroke weight="1pt" color="#800008" joinstyle="round"/>
                <v:imagedata o:title=""/>
                <o:lock v:ext="edit" aspectratio="f"/>
              </v:line>
            </w:pict>
          </mc:Fallback>
        </mc:AlternateContent>
      </w:r>
      <w:r>
        <mc:AlternateContent>
          <mc:Choice Requires="wps">
            <w:drawing>
              <wp:anchor distT="0" distB="0" distL="114300" distR="114300" simplePos="0" relativeHeight="251665408" behindDoc="0" locked="0" layoutInCell="1" allowOverlap="1">
                <wp:simplePos x="0" y="0"/>
                <wp:positionH relativeFrom="column">
                  <wp:posOffset>0</wp:posOffset>
                </wp:positionH>
                <wp:positionV relativeFrom="paragraph">
                  <wp:posOffset>2273300</wp:posOffset>
                </wp:positionV>
                <wp:extent cx="6121400" cy="0"/>
                <wp:effectExtent l="0" t="0" r="0" b="0"/>
                <wp:wrapNone/>
                <wp:docPr id="9" name="直线 10"/>
                <wp:cNvGraphicFramePr/>
                <a:graphic xmlns:a="http://schemas.openxmlformats.org/drawingml/2006/main">
                  <a:graphicData uri="http://schemas.microsoft.com/office/word/2010/wordprocessingShape">
                    <wps:wsp>
                      <wps:cNvCnPr/>
                      <wps:spPr>
                        <a:xfrm>
                          <a:off x="0" y="0"/>
                          <a:ext cx="6121400" cy="0"/>
                        </a:xfrm>
                        <a:prstGeom prst="line">
                          <a:avLst/>
                        </a:prstGeom>
                        <a:ln w="12700" cap="flat" cmpd="sng">
                          <a:solidFill>
                            <a:srgbClr val="800008"/>
                          </a:solidFill>
                          <a:prstDash val="solid"/>
                          <a:headEnd type="none" w="med" len="med"/>
                          <a:tailEnd type="none" w="med" len="med"/>
                        </a:ln>
                      </wps:spPr>
                      <wps:bodyPr upright="1"/>
                    </wps:wsp>
                  </a:graphicData>
                </a:graphic>
              </wp:anchor>
            </w:drawing>
          </mc:Choice>
          <mc:Fallback>
            <w:pict>
              <v:line id="直线 10" o:spid="_x0000_s1026" o:spt="20" style="position:absolute;left:0pt;margin-left:0pt;margin-top:179pt;height:0pt;width:482pt;z-index:251665408;mso-width-relative:page;mso-height-relative:page;" filled="f" stroked="t" coordsize="21600,21600" o:gfxdata="UEsDBAoAAAAAAIdO4kAAAAAAAAAAAAAAAAAEAAAAZHJzL1BLAwQUAAAACACHTuJAT8SivtQAAAAI&#10;AQAADwAAAGRycy9kb3ducmV2LnhtbE2PQUvDQBCF70L/wzKCF7G71ba0MZtCBcGrtVB6m2anSTA7&#10;G7LbpP57RxD09mbe8OZ7+ebqWzVQH5vAFmZTA4q4DK7hysL+4/VhBSomZIdtYLLwRRE2xeQmx8yF&#10;kd9p2KVKSQjHDC3UKXWZ1rGsyWOcho5YvHPoPSYZ+0q7HkcJ961+NGapPTYsH2rs6KWm8nN38RbG&#10;w5suj+t74xfDPumzmW+ND9be3c7MM6hE1/R3DD/4gg6FMJ3ChV1UrQUpkiw8LVYixF4v5yJOvxtd&#10;5Pp/geIbUEsDBBQAAAAIAIdO4kAY8+Bs6QEAAN0DAAAOAAAAZHJzL2Uyb0RvYy54bWytU82O0zAQ&#10;viPxDpbvNEmFlhI13cOW5YKgEuwDTG0nseQ/edymfRZegxMXHmdfg7Hb7cJy6YEcnLFn/M1834yX&#10;twdr2F5F1N51vJnVnCknvNRu6PjDt/s3C84wgZNgvFMdPyrkt6vXr5ZTaNXcj95IFRmBOGyn0PEx&#10;pdBWFYpRWcCZD8qRs/fRQqJtHCoZYSJ0a6p5Xd9Uk48yRC8UIp2uT05+RozXAPq+10KtvdhZ5dIJ&#10;NSoDiSjhqAPyVam275VIX/oeVWKm48Q0lZWSkL3Na7VaQjtECKMW5xLgmhJecLKgHSW9QK0hAdtF&#10;/Q+U1SJ69H2aCW+rE5GiCLFo6hfafB0hqMKFpMZwER3/H6z4vN9EpmXH33PmwFLDH7//ePz5izVF&#10;nClgSzF3bhNJqrzDsImZ6aGPNv+JAzsUQY8XQdUhMUGHN828eVuT1uLJVz1fDBHTR+Uty0bHjXaZ&#10;K7Sw/4SJklHoU0g+No5NNK/zdwUPaPJ66jhB20DVoxvKZfRGy3ttTL6Ccdjemcj2QN1f1PQtcsMJ&#10;+K+wnGUNOJ7iius0F6MC+cFJlo6BdHH0HHiuwSrJmVH0erJVJiiBNtdEUmrjqIJnIbO19fJIXdiF&#10;qIeRpGhKldlDXS/1nic0j9Wf+4L0/CpXv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PxKK+1AAA&#10;AAgBAAAPAAAAAAAAAAEAIAAAACIAAABkcnMvZG93bnJldi54bWxQSwECFAAUAAAACACHTuJAGPPg&#10;bOkBAADdAwAADgAAAAAAAAABACAAAAAjAQAAZHJzL2Uyb0RvYy54bWxQSwUGAAAAAAYABgBZAQAA&#10;fgUAAAAA&#10;">
                <v:fill on="f" focussize="0,0"/>
                <v:stroke weight="1pt" color="#800008" joinstyle="round"/>
                <v:imagedata o:title=""/>
                <o:lock v:ext="edit" aspectratio="f"/>
              </v:line>
            </w:pict>
          </mc:Fallback>
        </mc:AlternateContent>
      </w:r>
      <w:r>
        <mc:AlternateContent>
          <mc:Choice Requires="wps">
            <w:drawing>
              <wp:anchor distT="0" distB="0" distL="114300" distR="114300" simplePos="0" relativeHeight="251664384" behindDoc="0" locked="1" layoutInCell="1" allowOverlap="1">
                <wp:simplePos x="0" y="0"/>
                <wp:positionH relativeFrom="margin">
                  <wp:posOffset>0</wp:posOffset>
                </wp:positionH>
                <wp:positionV relativeFrom="margin">
                  <wp:posOffset>9108440</wp:posOffset>
                </wp:positionV>
                <wp:extent cx="6120130" cy="363220"/>
                <wp:effectExtent l="0" t="0" r="13970" b="17780"/>
                <wp:wrapNone/>
                <wp:docPr id="8" name="fmFrame7"/>
                <wp:cNvGraphicFramePr/>
                <a:graphic xmlns:a="http://schemas.openxmlformats.org/drawingml/2006/main">
                  <a:graphicData uri="http://schemas.microsoft.com/office/word/2010/wordprocessingShape">
                    <wps:wsp>
                      <wps:cNvSpPr txBox="1"/>
                      <wps:spPr>
                        <a:xfrm>
                          <a:off x="0" y="0"/>
                          <a:ext cx="6120130" cy="363220"/>
                        </a:xfrm>
                        <a:prstGeom prst="rect">
                          <a:avLst/>
                        </a:prstGeom>
                        <a:solidFill>
                          <a:srgbClr val="FFFFFF"/>
                        </a:solidFill>
                        <a:ln>
                          <a:noFill/>
                        </a:ln>
                      </wps:spPr>
                      <wps:txbx>
                        <w:txbxContent>
                          <w:p>
                            <w:pPr>
                              <w:pStyle w:val="87"/>
                            </w:pPr>
                            <w:r>
                              <w:rPr>
                                <w:rFonts w:hint="eastAsia" w:hAnsi="黑体" w:cs="黑体"/>
                                <w:bCs/>
                                <w:snapToGrid w:val="0"/>
                                <w:lang w:val="en-US" w:eastAsia="zh-CN"/>
                              </w:rPr>
                              <w:t>杭州市西湖龙井茶管理</w:t>
                            </w:r>
                            <w:r>
                              <w:rPr>
                                <w:rFonts w:hint="eastAsia" w:hAnsi="黑体" w:cs="黑体"/>
                                <w:bCs/>
                                <w:snapToGrid w:val="0"/>
                                <w:lang w:eastAsia="zh-CN"/>
                              </w:rPr>
                              <w:t>协会</w:t>
                            </w:r>
                            <w:r>
                              <w:rPr>
                                <w:rStyle w:val="45"/>
                                <w:rFonts w:hint="eastAsia"/>
                              </w:rPr>
                              <w:t xml:space="preserve"> </w:t>
                            </w:r>
                            <w:r>
                              <w:rPr>
                                <w:rStyle w:val="45"/>
                                <w:rFonts w:hint="eastAsia"/>
                                <w:b w:val="0"/>
                                <w:bCs/>
                              </w:rPr>
                              <w:t>发布</w:t>
                            </w:r>
                          </w:p>
                          <w:p>
                            <w:pPr>
                              <w:pStyle w:val="87"/>
                              <w:jc w:val="both"/>
                            </w:pPr>
                          </w:p>
                        </w:txbxContent>
                      </wps:txbx>
                      <wps:bodyPr wrap="square" lIns="0" tIns="0" rIns="0" bIns="0" upright="1"/>
                    </wps:wsp>
                  </a:graphicData>
                </a:graphic>
              </wp:anchor>
            </w:drawing>
          </mc:Choice>
          <mc:Fallback>
            <w:pict>
              <v:shape id="fmFrame7" o:spid="_x0000_s1026" o:spt="202" type="#_x0000_t202" style="position:absolute;left:0pt;margin-left:0pt;margin-top:717.2pt;height:28.6pt;width:481.9pt;mso-position-horizontal-relative:margin;mso-position-vertical-relative:margin;z-index:251664384;mso-width-relative:page;mso-height-relative:page;" fillcolor="#FFFFFF" filled="t" stroked="f" coordsize="21600,21600" o:gfxdata="UEsDBAoAAAAAAIdO4kAAAAAAAAAAAAAAAAAEAAAAZHJzL1BLAwQUAAAACACHTuJAiVYG69gAAAAK&#10;AQAADwAAAGRycy9kb3ducmV2LnhtbE2PwU7DMBBE70j8g7VIXBB10kYRDXEq0cINDi1Vz268JBHx&#10;OrKdpv17tid63JnR7Lxydba9OKEPnSMF6SwBgVQ701GjYP/98fwCIkRNRveOUMEFA6yq+7tSF8ZN&#10;tMXTLjaCSygUWkEb41BIGeoWrQ4zNyCx9+O81ZFP30jj9cTltpfzJMml1R3xh1YPuG6x/t2NVkG+&#10;8eO0pfXTZv/+qb+GZn54uxyUenxIk1cQEc/xPwzX+TwdKt50dCOZIHoFDBJZzRZZBoL9Zb5glONV&#10;WqY5yKqUtwjVH1BLAwQUAAAACACHTuJAje39HMcBAACmAwAADgAAAGRycy9lMm9Eb2MueG1srVPb&#10;jtMwEH1H4h8sv9P0IhUUNV0JqiIkBEjLfoDj2Ikl35hxm/TvGbtNF5aXfSAPyXhmfGbOmcnuYXKW&#10;nRWgCb7hq8WSM+Vl6IzvG/708/juA2eYhO+EDV41/KKQP+zfvtmNsVbrMATbKWAE4rEeY8OHlGJd&#10;VSgH5QQuQlSegjqAE4mO0FcdiJHQna3Wy+W2GgN0EYJUiOQ9XIP8hgivAQxaG6kOQZ6c8umKCsqK&#10;RJRwMBH5vnSrtZLpu9aoErMNJ6apvKkI2W1+V/udqHsQcTDy1oJ4TQsvODlhPBW9Qx1EEuwE5h8o&#10;ZyQEDDotZHDVlUhRhFisli+0eRxEVIULSY3xLjr+P1j57fwDmOkaTmP3wtHAtTsCGe+zNmPEmlIe&#10;IyWl6WOYaGNmP5IzU540uPwlMozipOzlrqyaEpPk3K6I3oZCkmKb7Wa9LtJXz7cjYPqsgmPZaDjQ&#10;5Iqg4vwVE3VCqXNKLobBmu5orC0H6NtPFthZ0JSP5clN0pW/0qzPyT7ka9dw9lSZ45VLttLUTjfi&#10;beguxHuk7Wg4/joJUJzZL57kz6s0GzAb7WycIph+IBZFq1KAxlcauq1a3o8/z6WN599r/x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JVgbr2AAAAAoBAAAPAAAAAAAAAAEAIAAAACIAAABkcnMvZG93&#10;bnJldi54bWxQSwECFAAUAAAACACHTuJAje39HMcBAACmAwAADgAAAAAAAAABACAAAAAnAQAAZHJz&#10;L2Uyb0RvYy54bWxQSwUGAAAAAAYABgBZAQAAYAUAAAAA&#10;">
                <v:fill on="t" focussize="0,0"/>
                <v:stroke on="f"/>
                <v:imagedata o:title=""/>
                <o:lock v:ext="edit" aspectratio="f"/>
                <v:textbox inset="0mm,0mm,0mm,0mm">
                  <w:txbxContent>
                    <w:p>
                      <w:pPr>
                        <w:pStyle w:val="87"/>
                      </w:pPr>
                      <w:r>
                        <w:rPr>
                          <w:rFonts w:hint="eastAsia" w:hAnsi="黑体" w:cs="黑体"/>
                          <w:bCs/>
                          <w:snapToGrid w:val="0"/>
                          <w:lang w:val="en-US" w:eastAsia="zh-CN"/>
                        </w:rPr>
                        <w:t>杭州市西湖龙井茶管理</w:t>
                      </w:r>
                      <w:r>
                        <w:rPr>
                          <w:rFonts w:hint="eastAsia" w:hAnsi="黑体" w:cs="黑体"/>
                          <w:bCs/>
                          <w:snapToGrid w:val="0"/>
                          <w:lang w:eastAsia="zh-CN"/>
                        </w:rPr>
                        <w:t>协会</w:t>
                      </w:r>
                      <w:r>
                        <w:rPr>
                          <w:rStyle w:val="45"/>
                          <w:rFonts w:hint="eastAsia"/>
                        </w:rPr>
                        <w:t xml:space="preserve"> </w:t>
                      </w:r>
                      <w:r>
                        <w:rPr>
                          <w:rStyle w:val="45"/>
                          <w:rFonts w:hint="eastAsia"/>
                          <w:b w:val="0"/>
                          <w:bCs/>
                        </w:rPr>
                        <w:t>发布</w:t>
                      </w:r>
                    </w:p>
                    <w:p>
                      <w:pPr>
                        <w:pStyle w:val="87"/>
                        <w:jc w:val="both"/>
                      </w:pPr>
                    </w:p>
                  </w:txbxContent>
                </v:textbox>
                <w10:anchorlock/>
              </v:shape>
            </w:pict>
          </mc:Fallback>
        </mc:AlternateContent>
      </w:r>
      <w:r>
        <mc:AlternateContent>
          <mc:Choice Requires="wps">
            <w:drawing>
              <wp:anchor distT="0" distB="0" distL="114300" distR="114300" simplePos="0" relativeHeight="251663360" behindDoc="0" locked="1" layoutInCell="1" allowOverlap="1">
                <wp:simplePos x="0" y="0"/>
                <wp:positionH relativeFrom="margin">
                  <wp:posOffset>4100830</wp:posOffset>
                </wp:positionH>
                <wp:positionV relativeFrom="margin">
                  <wp:posOffset>8563610</wp:posOffset>
                </wp:positionV>
                <wp:extent cx="2019300" cy="312420"/>
                <wp:effectExtent l="0" t="0" r="0" b="11430"/>
                <wp:wrapNone/>
                <wp:docPr id="7" name="fmFrame6"/>
                <wp:cNvGraphicFramePr/>
                <a:graphic xmlns:a="http://schemas.openxmlformats.org/drawingml/2006/main">
                  <a:graphicData uri="http://schemas.microsoft.com/office/word/2010/wordprocessingShape">
                    <wps:wsp>
                      <wps:cNvSpPr txBox="1"/>
                      <wps:spPr>
                        <a:xfrm>
                          <a:off x="0" y="0"/>
                          <a:ext cx="2019300" cy="312420"/>
                        </a:xfrm>
                        <a:prstGeom prst="rect">
                          <a:avLst/>
                        </a:prstGeom>
                        <a:solidFill>
                          <a:srgbClr val="FFFFFF"/>
                        </a:solidFill>
                        <a:ln>
                          <a:noFill/>
                        </a:ln>
                      </wps:spPr>
                      <wps:txbx>
                        <w:txbxContent>
                          <w:p>
                            <w:pPr>
                              <w:pStyle w:val="75"/>
                            </w:pPr>
                            <w:r>
                              <w:rPr>
                                <w:rFonts w:hint="eastAsia" w:ascii="黑体" w:hAnsi="宋体" w:eastAsia="黑体" w:cs="Times New Roman"/>
                                <w:sz w:val="28"/>
                                <w:szCs w:val="28"/>
                                <w:lang w:val="en-US" w:eastAsia="zh-CN" w:bidi="ar-SA"/>
                              </w:rPr>
                              <w:t>202</w:t>
                            </w:r>
                            <w:r>
                              <w:rPr>
                                <w:rFonts w:hint="eastAsia" w:ascii="黑体" w:hAnsi="宋体" w:cs="Times New Roman"/>
                                <w:sz w:val="28"/>
                                <w:szCs w:val="28"/>
                                <w:lang w:val="en-US" w:eastAsia="zh-CN" w:bidi="ar-SA"/>
                              </w:rPr>
                              <w:t>3</w:t>
                            </w:r>
                            <w:r>
                              <w:rPr>
                                <w:rFonts w:hint="eastAsia" w:ascii="黑体" w:hAnsi="宋体" w:eastAsia="黑体" w:cs="Times New Roman"/>
                                <w:sz w:val="28"/>
                                <w:szCs w:val="28"/>
                                <w:lang w:val="en-US" w:eastAsia="zh-CN" w:bidi="ar-SA"/>
                              </w:rPr>
                              <w:t>-××-××</w:t>
                            </w:r>
                            <w:r>
                              <w:rPr>
                                <w:rFonts w:hint="eastAsia" w:ascii="黑体" w:hAnsi="宋体" w:cs="Times New Roman"/>
                                <w:sz w:val="28"/>
                                <w:szCs w:val="28"/>
                                <w:lang w:val="en-US" w:eastAsia="zh-CN" w:bidi="ar-SA"/>
                              </w:rPr>
                              <w:t xml:space="preserve"> </w:t>
                            </w:r>
                            <w:r>
                              <w:rPr>
                                <w:rFonts w:hint="eastAsia"/>
                              </w:rPr>
                              <w:t>实施</w:t>
                            </w:r>
                          </w:p>
                        </w:txbxContent>
                      </wps:txbx>
                      <wps:bodyPr wrap="square" lIns="0" tIns="0" rIns="0" bIns="0" upright="1"/>
                    </wps:wsp>
                  </a:graphicData>
                </a:graphic>
              </wp:anchor>
            </w:drawing>
          </mc:Choice>
          <mc:Fallback>
            <w:pict>
              <v:shape id="fmFrame6" o:spid="_x0000_s1026" o:spt="202" type="#_x0000_t202" style="position:absolute;left:0pt;margin-left:322.9pt;margin-top:674.3pt;height:24.6pt;width:159pt;mso-position-horizontal-relative:margin;mso-position-vertical-relative:margin;z-index:251663360;mso-width-relative:page;mso-height-relative:page;" fillcolor="#FFFFFF" filled="t" stroked="f" coordsize="21600,21600" o:gfxdata="UEsDBAoAAAAAAIdO4kAAAAAAAAAAAAAAAAAEAAAAZHJzL1BLAwQUAAAACACHTuJAQv2q19oAAAAN&#10;AQAADwAAAGRycy9kb3ducmV2LnhtbE2PzU7DMBCE70i8g7VIXBB1+kNIQ5xKtHCDQ0vVsxsvSUS8&#10;jmynad+e7QmOOzOa/aZYnW0nTuhD60jBdJKAQKqcaalWsP96f8xAhKjJ6M4RKrhggFV5e1Po3LiR&#10;tnjaxVpwCYVcK2hi7HMpQ9Wg1WHieiT2vp23OvLpa2m8HrncdnKWJKm0uiX+0Oge1w1WP7vBKkg3&#10;fhi3tH7Y7N8+9Gdfzw6vl4NS93fT5AVExHP8C8MVn9GhZKajG8gE0XHH4onRIxvzRZaC4MgynbN0&#10;vErL5wxkWcj/K8pfUEsDBBQAAAAIAIdO4kBsPhYSyQEAAKYDAAAOAAAAZHJzL2Uyb0RvYy54bWyt&#10;U01v2zAMvQ/YfxB0X+ykQ7cZcQp0QYYBwzag3Q+QZdkWoK+RSuz8+1FynG7dpYf6YFMk9cj3SG/v&#10;JmvYSQFq72q+XpWcKSd9q11f81+Ph3cfOcMoXCuMd6rmZ4X8bvf2zXYMldr4wZtWASMQh9UYaj7E&#10;GKqiQDkoK3Dlg3IU7DxYEekIfdGCGAndmmJTlrfF6KEN4KVCJO9+DvILIrwE0Hedlmrv5dEqF2dU&#10;UEZEooSDDsh3uduuUzL+6DpUkZmaE9OY31SE7Ca9i91WVD2IMGh5aUG8pIVnnKzQjopeofYiCnYE&#10;/R+U1RI8+i6upLfFTCQrQizW5TNtHgYRVOZCUmO4io6vByu/n34C023NP3DmhKWBd/YAZNwmbcaA&#10;FaU8BEqK072faGMWP5IzUZ46sOlLZBjFSdnzVVk1RSbJSeQ+3ZQUkhS7WW/eb7L0xdPtABi/KG9Z&#10;MmoONLksqDh9w0idUOqSkoqhN7o9aGPyAfrmswF2EjTlQ35Sk3TlnzTjUrLz6docTp4icZy5JCtO&#10;zXQh3vj2TLxH2o6a4++jAMWZ+epI/rRKiwGL0SzGMYDuB2KRtcoFaHy5ocuqpf34+5zbePq9dn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Qv2q19oAAAANAQAADwAAAAAAAAABACAAAAAiAAAAZHJz&#10;L2Rvd25yZXYueG1sUEsBAhQAFAAAAAgAh07iQGw+FhLJAQAApgMAAA4AAAAAAAAAAQAgAAAAKQEA&#10;AGRycy9lMm9Eb2MueG1sUEsFBgAAAAAGAAYAWQEAAGQFAAAAAA==&#10;">
                <v:fill on="t" focussize="0,0"/>
                <v:stroke on="f"/>
                <v:imagedata o:title=""/>
                <o:lock v:ext="edit" aspectratio="f"/>
                <v:textbox inset="0mm,0mm,0mm,0mm">
                  <w:txbxContent>
                    <w:p>
                      <w:pPr>
                        <w:pStyle w:val="75"/>
                      </w:pPr>
                      <w:r>
                        <w:rPr>
                          <w:rFonts w:hint="eastAsia" w:ascii="黑体" w:hAnsi="宋体" w:eastAsia="黑体" w:cs="Times New Roman"/>
                          <w:sz w:val="28"/>
                          <w:szCs w:val="28"/>
                          <w:lang w:val="en-US" w:eastAsia="zh-CN" w:bidi="ar-SA"/>
                        </w:rPr>
                        <w:t>202</w:t>
                      </w:r>
                      <w:r>
                        <w:rPr>
                          <w:rFonts w:hint="eastAsia" w:ascii="黑体" w:hAnsi="宋体" w:cs="Times New Roman"/>
                          <w:sz w:val="28"/>
                          <w:szCs w:val="28"/>
                          <w:lang w:val="en-US" w:eastAsia="zh-CN" w:bidi="ar-SA"/>
                        </w:rPr>
                        <w:t>3</w:t>
                      </w:r>
                      <w:r>
                        <w:rPr>
                          <w:rFonts w:hint="eastAsia" w:ascii="黑体" w:hAnsi="宋体" w:eastAsia="黑体" w:cs="Times New Roman"/>
                          <w:sz w:val="28"/>
                          <w:szCs w:val="28"/>
                          <w:lang w:val="en-US" w:eastAsia="zh-CN" w:bidi="ar-SA"/>
                        </w:rPr>
                        <w:t>-××-××</w:t>
                      </w:r>
                      <w:r>
                        <w:rPr>
                          <w:rFonts w:hint="eastAsia" w:ascii="黑体" w:hAnsi="宋体" w:cs="Times New Roman"/>
                          <w:sz w:val="28"/>
                          <w:szCs w:val="28"/>
                          <w:lang w:val="en-US" w:eastAsia="zh-CN" w:bidi="ar-SA"/>
                        </w:rPr>
                        <w:t xml:space="preserve"> </w:t>
                      </w:r>
                      <w:r>
                        <w:rPr>
                          <w:rFonts w:hint="eastAsia"/>
                        </w:rPr>
                        <w:t>实施</w:t>
                      </w:r>
                    </w:p>
                  </w:txbxContent>
                </v:textbox>
                <w10:anchorlock/>
              </v:shape>
            </w:pict>
          </mc:Fallback>
        </mc:AlternateContent>
      </w:r>
      <w:r>
        <mc:AlternateContent>
          <mc:Choice Requires="wps">
            <w:drawing>
              <wp:anchor distT="0" distB="0" distL="114300" distR="114300" simplePos="0" relativeHeight="251662336" behindDoc="0" locked="1" layoutInCell="1" allowOverlap="1">
                <wp:simplePos x="0" y="0"/>
                <wp:positionH relativeFrom="margin">
                  <wp:posOffset>0</wp:posOffset>
                </wp:positionH>
                <wp:positionV relativeFrom="margin">
                  <wp:posOffset>8563610</wp:posOffset>
                </wp:positionV>
                <wp:extent cx="2019300" cy="312420"/>
                <wp:effectExtent l="0" t="0" r="0" b="11430"/>
                <wp:wrapNone/>
                <wp:docPr id="6" name="fmFrame5"/>
                <wp:cNvGraphicFramePr/>
                <a:graphic xmlns:a="http://schemas.openxmlformats.org/drawingml/2006/main">
                  <a:graphicData uri="http://schemas.microsoft.com/office/word/2010/wordprocessingShape">
                    <wps:wsp>
                      <wps:cNvSpPr txBox="1"/>
                      <wps:spPr>
                        <a:xfrm>
                          <a:off x="0" y="0"/>
                          <a:ext cx="2019300" cy="312420"/>
                        </a:xfrm>
                        <a:prstGeom prst="rect">
                          <a:avLst/>
                        </a:prstGeom>
                        <a:solidFill>
                          <a:srgbClr val="FFFFFF"/>
                        </a:solidFill>
                        <a:ln>
                          <a:noFill/>
                        </a:ln>
                      </wps:spPr>
                      <wps:txbx>
                        <w:txbxContent>
                          <w:p>
                            <w:pPr>
                              <w:pStyle w:val="61"/>
                              <w:rPr>
                                <w:rFonts w:hint="eastAsia" w:ascii="黑体" w:hAnsi="宋体" w:cs="Times New Roman"/>
                                <w:szCs w:val="28"/>
                                <w:lang w:val="en-US" w:eastAsia="zh-CN"/>
                              </w:rPr>
                            </w:pPr>
                            <w:r>
                              <w:rPr>
                                <w:rFonts w:hint="eastAsia" w:ascii="黑体" w:hAnsi="宋体" w:cs="Times New Roman"/>
                                <w:szCs w:val="28"/>
                                <w:lang w:val="en-US" w:eastAsia="zh-CN"/>
                              </w:rPr>
                              <w:t>2023-××-×× 发布</w:t>
                            </w:r>
                          </w:p>
                        </w:txbxContent>
                      </wps:txbx>
                      <wps:bodyPr wrap="square" lIns="0" tIns="0" rIns="0" bIns="0" upright="1"/>
                    </wps:wsp>
                  </a:graphicData>
                </a:graphic>
              </wp:anchor>
            </w:drawing>
          </mc:Choice>
          <mc:Fallback>
            <w:pict>
              <v:shape id="fmFrame5" o:spid="_x0000_s1026" o:spt="202" type="#_x0000_t202" style="position:absolute;left:0pt;margin-left:0pt;margin-top:674.3pt;height:24.6pt;width:159pt;mso-position-horizontal-relative:margin;mso-position-vertical-relative:margin;z-index:251662336;mso-width-relative:page;mso-height-relative:page;" fillcolor="#FFFFFF" filled="t" stroked="f" coordsize="21600,21600" o:gfxdata="UEsDBAoAAAAAAIdO4kAAAAAAAAAAAAAAAAAEAAAAZHJzL1BLAwQUAAAACACHTuJAXzbKiNgAAAAK&#10;AQAADwAAAGRycy9kb3ducmV2LnhtbE2PwU7DMBBE70j8g7VIXBB10qIQQpxKtHCDQ0vV8zY2SUS8&#10;jmynaf+e7Yke981odqZcnmwvjsaHzpGCdJaAMFQ73VGjYPf98ZiDCBFJY+/IKDibAMvq9qbEQruJ&#10;Nua4jY3gEAoFKmhjHAopQ90ai2HmBkOs/ThvMfLpG6k9ThxuezlPkkxa7Ig/tDiYVWvq3+1oFWRr&#10;P04bWj2sd++f+DU08/3bea/U/V2avIKI5hT/zXCpz9Wh4k4HN5IOolfAQyLTxVOegWB9keaMDhf0&#10;8pyDrEp5PaH6A1BLAwQUAAAACACHTuJA4WHtmMkBAACmAwAADgAAAGRycy9lMm9Eb2MueG1srVNN&#10;b9swDL0P2H8QdF/spFuxGXEKdEGGAcM2oN0PkGXZFqCvkUrs/PtRcpxu3aWH+mBTJPXI90hv7yZr&#10;2EkBau9qvl6VnCknfatdX/Nfj4d3HznDKFwrjHeq5meF/G739s12DJXa+MGbVgEjEIfVGGo+xBiq&#10;okA5KCtw5YNyFOw8WBHpCH3RghgJ3ZpiU5a3xeihDeClQiTvfg7yCyK8BNB3nZZq7+XRKhdnVFBG&#10;RKKEgw7Id7nbrlMy/ug6VJGZmhPTmN9UhOwmvYvdVlQ9iDBoeWlBvKSFZ5ys0I6KXqH2Igp2BP0f&#10;lNUSPPourqS3xUwkK0Is1uUzbR4GEVTmQlJjuIqOrwcrv59+AtNtzW85c8LSwDt7ADI+JG3GgBWl&#10;PARKitO9n2hjFj+SM1GeOrDpS2QYxUnZ81VZNUUmyUnkPt2UFJIUu1lv3m+y9MXT7QAYvyhvWTJq&#10;DjS5LKg4fcNInVDqkpKKoTe6PWhj8gH65rMBdhI05UN+UpN05Z8041Ky8+naHE6eInGcuSQrTs10&#10;Id749ky8R9qOmuPvowDFmfnqSP60SosBi9EsxjGA7gdikbXKBWh8uaHLqqX9+Puc23j6vXZ/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F82yojYAAAACgEAAA8AAAAAAAAAAQAgAAAAIgAAAGRycy9k&#10;b3ducmV2LnhtbFBLAQIUABQAAAAIAIdO4kDhYe2YyQEAAKYDAAAOAAAAAAAAAAEAIAAAACcBAABk&#10;cnMvZTJvRG9jLnhtbFBLBQYAAAAABgAGAFkBAABiBQAAAAA=&#10;">
                <v:fill on="t" focussize="0,0"/>
                <v:stroke on="f"/>
                <v:imagedata o:title=""/>
                <o:lock v:ext="edit" aspectratio="f"/>
                <v:textbox inset="0mm,0mm,0mm,0mm">
                  <w:txbxContent>
                    <w:p>
                      <w:pPr>
                        <w:pStyle w:val="61"/>
                        <w:rPr>
                          <w:rFonts w:hint="eastAsia" w:ascii="黑体" w:hAnsi="宋体" w:cs="Times New Roman"/>
                          <w:szCs w:val="28"/>
                          <w:lang w:val="en-US" w:eastAsia="zh-CN"/>
                        </w:rPr>
                      </w:pPr>
                      <w:r>
                        <w:rPr>
                          <w:rFonts w:hint="eastAsia" w:ascii="黑体" w:hAnsi="宋体" w:cs="Times New Roman"/>
                          <w:szCs w:val="28"/>
                          <w:lang w:val="en-US" w:eastAsia="zh-CN"/>
                        </w:rPr>
                        <w:t>2023-××-×× 发布</w:t>
                      </w:r>
                    </w:p>
                  </w:txbxContent>
                </v:textbox>
                <w10:anchorlock/>
              </v:shape>
            </w:pict>
          </mc:Fallback>
        </mc:AlternateContent>
      </w:r>
      <w:r>
        <mc:AlternateContent>
          <mc:Choice Requires="wps">
            <w:drawing>
              <wp:anchor distT="0" distB="0" distL="114300" distR="114300" simplePos="0" relativeHeight="251661312" behindDoc="0" locked="1" layoutInCell="1" allowOverlap="1">
                <wp:simplePos x="0" y="0"/>
                <wp:positionH relativeFrom="margin">
                  <wp:posOffset>0</wp:posOffset>
                </wp:positionH>
                <wp:positionV relativeFrom="margin">
                  <wp:posOffset>3635375</wp:posOffset>
                </wp:positionV>
                <wp:extent cx="5969000" cy="4681220"/>
                <wp:effectExtent l="0" t="0" r="12700" b="5080"/>
                <wp:wrapNone/>
                <wp:docPr id="5" name="fmFrame4"/>
                <wp:cNvGraphicFramePr/>
                <a:graphic xmlns:a="http://schemas.openxmlformats.org/drawingml/2006/main">
                  <a:graphicData uri="http://schemas.microsoft.com/office/word/2010/wordprocessingShape">
                    <wps:wsp>
                      <wps:cNvSpPr txBox="1"/>
                      <wps:spPr>
                        <a:xfrm>
                          <a:off x="0" y="0"/>
                          <a:ext cx="5969000" cy="4681220"/>
                        </a:xfrm>
                        <a:prstGeom prst="rect">
                          <a:avLst/>
                        </a:prstGeom>
                        <a:solidFill>
                          <a:srgbClr val="FFFFFF"/>
                        </a:solidFill>
                        <a:ln>
                          <a:noFill/>
                        </a:ln>
                      </wps:spPr>
                      <wps:txbx>
                        <w:txbxContent>
                          <w:p>
                            <w:pPr>
                              <w:pStyle w:val="84"/>
                              <w:rPr>
                                <w:rFonts w:hint="default" w:eastAsia="黑体"/>
                                <w:lang w:val="en" w:eastAsia="zh-CN"/>
                              </w:rPr>
                            </w:pPr>
                            <w:r>
                              <w:rPr>
                                <w:rFonts w:hint="eastAsia"/>
                                <w:lang w:val="en-US" w:eastAsia="zh-CN"/>
                              </w:rPr>
                              <w:t>西湖龙井 产品质量追溯</w:t>
                            </w:r>
                          </w:p>
                          <w:p>
                            <w:pPr>
                              <w:pStyle w:val="108"/>
                              <w:rPr>
                                <w:rFonts w:hint="eastAsia"/>
                              </w:rPr>
                            </w:pPr>
                            <w:r>
                              <w:rPr>
                                <w:rFonts w:hint="eastAsia"/>
                              </w:rPr>
                              <w:t>（</w:t>
                            </w:r>
                            <w:r>
                              <w:rPr>
                                <w:rFonts w:hint="eastAsia"/>
                                <w:lang w:eastAsia="zh-CN"/>
                              </w:rPr>
                              <w:t>征求意见稿</w:t>
                            </w:r>
                            <w:r>
                              <w:rPr>
                                <w:rFonts w:hint="eastAsia"/>
                              </w:rPr>
                              <w:t>）</w:t>
                            </w:r>
                          </w:p>
                          <w:p>
                            <w:pPr>
                              <w:pStyle w:val="4"/>
                              <w:shd w:val="clear" w:color="auto" w:fill="FCFCFE"/>
                              <w:wordWrap w:val="0"/>
                              <w:spacing w:before="0" w:after="75" w:line="450" w:lineRule="atLeast"/>
                              <w:jc w:val="center"/>
                              <w:rPr>
                                <w:rFonts w:hint="default" w:ascii="黑体" w:hAnsi="黑体" w:cs="黑体"/>
                                <w:b w:val="0"/>
                                <w:bCs w:val="0"/>
                                <w:lang w:val="en-US" w:eastAsia="zh-CN"/>
                              </w:rPr>
                            </w:pPr>
                          </w:p>
                          <w:p>
                            <w:pPr>
                              <w:pStyle w:val="108"/>
                              <w:ind w:firstLine="1120" w:firstLineChars="350"/>
                              <w:jc w:val="both"/>
                              <w:rPr>
                                <w:rFonts w:hint="eastAsia"/>
                                <w:sz w:val="32"/>
                                <w:szCs w:val="32"/>
                              </w:rPr>
                            </w:pPr>
                          </w:p>
                          <w:p>
                            <w:pPr>
                              <w:pStyle w:val="82"/>
                            </w:pPr>
                          </w:p>
                          <w:p>
                            <w:pPr>
                              <w:pStyle w:val="74"/>
                              <w:rPr>
                                <w:rFonts w:hint="eastAsia"/>
                              </w:rPr>
                            </w:pPr>
                          </w:p>
                        </w:txbxContent>
                      </wps:txbx>
                      <wps:bodyPr wrap="square" lIns="0" tIns="0" rIns="0" bIns="0" upright="1"/>
                    </wps:wsp>
                  </a:graphicData>
                </a:graphic>
              </wp:anchor>
            </w:drawing>
          </mc:Choice>
          <mc:Fallback>
            <w:pict>
              <v:shape id="fmFrame4" o:spid="_x0000_s1026" o:spt="202" type="#_x0000_t202" style="position:absolute;left:0pt;margin-left:0pt;margin-top:286.25pt;height:368.6pt;width:470pt;mso-position-horizontal-relative:margin;mso-position-vertical-relative:margin;z-index:251661312;mso-width-relative:page;mso-height-relative:page;" fillcolor="#FFFFFF" filled="t" stroked="f" coordsize="21600,21600" o:gfxdata="UEsDBAoAAAAAAIdO4kAAAAAAAAAAAAAAAAAEAAAAZHJzL1BLAwQUAAAACACHTuJAVFefcdgAAAAJ&#10;AQAADwAAAGRycy9kb3ducmV2LnhtbE2PwU7DMBBE70j8g7VIXBC1G2hLQ5xKtHCDQ0vV8zY2SUS8&#10;jmynaf+e5QTHnRnNvilWZ9eJkw2x9aRhOlEgLFXetFRr2H++3T+BiAnJYOfJarjYCKvy+qrA3PiR&#10;tva0S7XgEoo5amhS6nMpY9VYh3Hie0vsffngMPEZamkCjlzuOpkpNZcOW+IPDfZ23djqezc4DfNN&#10;GMYtre82+9d3/Ojr7PByOWh9ezNVzyCSPae/MPziMzqUzHT0A5koOg08JGmYLbIZCLaXj4qVI+ce&#10;1HIBsizk/wXlD1BLAwQUAAAACACHTuJA1kxAoMoBAACnAwAADgAAAGRycy9lMm9Eb2MueG1srVNN&#10;b9swDL0P2H8QdF/sBG3QGnEKtEGGAcM2oN0PUGTZFqCvkUrs/PtRcpxu3aWH+WBTJPXI90hvHkZr&#10;2EkBau9qvlyUnCknfaNdV/OfL/tPd5xhFK4RxjtV87NC/rD9+GEzhEqtfO9No4ARiMNqCDXvYwxV&#10;UaDslRW48EE5CrYerIh0hK5oQAyEbk2xKst1MXhoAnipEMm7m4L8ggjvAfRtq6XaeXm0ysUJFZQR&#10;kShhrwPybe62bZWM39sWVWSm5sQ05jcVIfuQ3sV2I6oOROi1vLQg3tPCG05WaEdFr1A7EQU7gv4H&#10;ymoJHn0bF9LbYiKSFSEWy/KNNs+9CCpzIakxXEXH/wcrv51+ANNNzW85c8LSwFu7BzJukjZDwIpS&#10;ngMlxfHRj7Qxsx/JmSiPLdj0JTKM4qTs+aqsGiOT5Ly9X9+XJYUkxW7Wd8vVKmtfvF4PgPGz8pYl&#10;o+ZAo8uKitNXjNQKpc4pqRp6o5u9NiYfoDs8GWAnQWPe5yd1SVf+SjMuJTufrk3h5CkSyYlMsuJ4&#10;GC/MD745E/GB1qPm+OsoQHFmvjjSP+3SbMBsHGbjGEB3PbHIYuUCNL/c0GXX0oL8ec5tvP5f29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BUV59x2AAAAAkBAAAPAAAAAAAAAAEAIAAAACIAAABkcnMv&#10;ZG93bnJldi54bWxQSwECFAAUAAAACACHTuJA1kxAoMoBAACnAwAADgAAAAAAAAABACAAAAAnAQAA&#10;ZHJzL2Uyb0RvYy54bWxQSwUGAAAAAAYABgBZAQAAYwUAAAAA&#10;">
                <v:fill on="t" focussize="0,0"/>
                <v:stroke on="f"/>
                <v:imagedata o:title=""/>
                <o:lock v:ext="edit" aspectratio="f"/>
                <v:textbox inset="0mm,0mm,0mm,0mm">
                  <w:txbxContent>
                    <w:p>
                      <w:pPr>
                        <w:pStyle w:val="84"/>
                        <w:rPr>
                          <w:rFonts w:hint="default" w:eastAsia="黑体"/>
                          <w:lang w:val="en" w:eastAsia="zh-CN"/>
                        </w:rPr>
                      </w:pPr>
                      <w:r>
                        <w:rPr>
                          <w:rFonts w:hint="eastAsia"/>
                          <w:lang w:val="en-US" w:eastAsia="zh-CN"/>
                        </w:rPr>
                        <w:t>西湖龙井 产品质量追溯</w:t>
                      </w:r>
                    </w:p>
                    <w:p>
                      <w:pPr>
                        <w:pStyle w:val="108"/>
                        <w:rPr>
                          <w:rFonts w:hint="eastAsia"/>
                        </w:rPr>
                      </w:pPr>
                      <w:r>
                        <w:rPr>
                          <w:rFonts w:hint="eastAsia"/>
                        </w:rPr>
                        <w:t>（</w:t>
                      </w:r>
                      <w:r>
                        <w:rPr>
                          <w:rFonts w:hint="eastAsia"/>
                          <w:lang w:eastAsia="zh-CN"/>
                        </w:rPr>
                        <w:t>征求意见稿</w:t>
                      </w:r>
                      <w:r>
                        <w:rPr>
                          <w:rFonts w:hint="eastAsia"/>
                        </w:rPr>
                        <w:t>）</w:t>
                      </w:r>
                    </w:p>
                    <w:p>
                      <w:pPr>
                        <w:pStyle w:val="4"/>
                        <w:shd w:val="clear" w:color="auto" w:fill="FCFCFE"/>
                        <w:wordWrap w:val="0"/>
                        <w:spacing w:before="0" w:after="75" w:line="450" w:lineRule="atLeast"/>
                        <w:jc w:val="center"/>
                        <w:rPr>
                          <w:rFonts w:hint="default" w:ascii="黑体" w:hAnsi="黑体" w:cs="黑体"/>
                          <w:b w:val="0"/>
                          <w:bCs w:val="0"/>
                          <w:lang w:val="en-US" w:eastAsia="zh-CN"/>
                        </w:rPr>
                      </w:pPr>
                    </w:p>
                    <w:p>
                      <w:pPr>
                        <w:pStyle w:val="108"/>
                        <w:ind w:firstLine="1120" w:firstLineChars="350"/>
                        <w:jc w:val="both"/>
                        <w:rPr>
                          <w:rFonts w:hint="eastAsia"/>
                          <w:sz w:val="32"/>
                          <w:szCs w:val="32"/>
                        </w:rPr>
                      </w:pPr>
                    </w:p>
                    <w:p>
                      <w:pPr>
                        <w:pStyle w:val="82"/>
                      </w:pPr>
                    </w:p>
                    <w:p>
                      <w:pPr>
                        <w:pStyle w:val="74"/>
                        <w:rPr>
                          <w:rFonts w:hint="eastAsia"/>
                        </w:rPr>
                      </w:pPr>
                    </w:p>
                  </w:txbxContent>
                </v:textbox>
                <w10:anchorlock/>
              </v:shape>
            </w:pict>
          </mc:Fallback>
        </mc:AlternateContent>
      </w:r>
      <w:r>
        <mc:AlternateContent>
          <mc:Choice Requires="wps">
            <w:drawing>
              <wp:anchor distT="0" distB="0" distL="114300" distR="114300" simplePos="0" relativeHeight="251660288" behindDoc="0" locked="1" layoutInCell="1" allowOverlap="1">
                <wp:simplePos x="0" y="0"/>
                <wp:positionH relativeFrom="margin">
                  <wp:posOffset>0</wp:posOffset>
                </wp:positionH>
                <wp:positionV relativeFrom="margin">
                  <wp:posOffset>1401445</wp:posOffset>
                </wp:positionV>
                <wp:extent cx="5802630" cy="860425"/>
                <wp:effectExtent l="0" t="0" r="7620" b="15875"/>
                <wp:wrapNone/>
                <wp:docPr id="4" name="fmFrame3"/>
                <wp:cNvGraphicFramePr/>
                <a:graphic xmlns:a="http://schemas.openxmlformats.org/drawingml/2006/main">
                  <a:graphicData uri="http://schemas.microsoft.com/office/word/2010/wordprocessingShape">
                    <wps:wsp>
                      <wps:cNvSpPr txBox="1"/>
                      <wps:spPr>
                        <a:xfrm>
                          <a:off x="0" y="0"/>
                          <a:ext cx="5802630" cy="860425"/>
                        </a:xfrm>
                        <a:prstGeom prst="rect">
                          <a:avLst/>
                        </a:prstGeom>
                        <a:solidFill>
                          <a:srgbClr val="FFFFFF"/>
                        </a:solidFill>
                        <a:ln>
                          <a:noFill/>
                        </a:ln>
                      </wps:spPr>
                      <wps:txbx>
                        <w:txbxContent>
                          <w:p>
                            <w:pPr>
                              <w:pStyle w:val="69"/>
                              <w:keepNext w:val="0"/>
                              <w:keepLines w:val="0"/>
                              <w:pageBreakBefore w:val="0"/>
                              <w:widowControl w:val="0"/>
                              <w:kinsoku w:val="0"/>
                              <w:wordWrap/>
                              <w:overflowPunct w:val="0"/>
                              <w:topLinePunct w:val="0"/>
                              <w:autoSpaceDE w:val="0"/>
                              <w:autoSpaceDN w:val="0"/>
                              <w:bidi w:val="0"/>
                              <w:adjustRightInd/>
                              <w:snapToGrid/>
                              <w:spacing w:before="508"/>
                              <w:textAlignment w:val="center"/>
                              <w:rPr>
                                <w:rFonts w:hint="eastAsia" w:ascii="黑体" w:hAnsi="黑体" w:eastAsia="黑体" w:cs="黑体"/>
                              </w:rPr>
                            </w:pPr>
                            <w:r>
                              <w:rPr>
                                <w:rFonts w:hint="eastAsia" w:ascii="黑体" w:hAnsi="黑体" w:eastAsia="黑体" w:cs="黑体"/>
                                <w:lang w:val="en-US" w:eastAsia="zh-CN"/>
                              </w:rPr>
                              <w:t>T</w:t>
                            </w:r>
                            <w:r>
                              <w:rPr>
                                <w:rFonts w:hint="eastAsia" w:ascii="黑体" w:hAnsi="黑体" w:eastAsia="黑体" w:cs="黑体"/>
                              </w:rPr>
                              <w:t>/</w:t>
                            </w:r>
                            <w:r>
                              <w:rPr>
                                <w:rFonts w:hint="eastAsia" w:ascii="黑体" w:hAnsi="黑体" w:eastAsia="黑体" w:cs="黑体"/>
                                <w:lang w:val="en-US" w:eastAsia="zh-CN"/>
                              </w:rPr>
                              <w:t xml:space="preserve">XHLJ </w:t>
                            </w:r>
                            <w:r>
                              <w:rPr>
                                <w:rFonts w:hint="eastAsia" w:ascii="黑体" w:hAnsi="宋体" w:cs="Times New Roman"/>
                                <w:szCs w:val="28"/>
                                <w:lang w:val="en-US" w:eastAsia="zh-CN"/>
                              </w:rPr>
                              <w:t>007</w:t>
                            </w:r>
                            <w:r>
                              <w:rPr>
                                <w:rFonts w:hint="eastAsia" w:ascii="黑体" w:hAnsi="黑体" w:eastAsia="黑体" w:cs="黑体"/>
                              </w:rPr>
                              <w:t>—20</w:t>
                            </w:r>
                            <w:r>
                              <w:rPr>
                                <w:rFonts w:hint="eastAsia" w:ascii="黑体" w:hAnsi="黑体" w:eastAsia="黑体" w:cs="黑体"/>
                                <w:lang w:val="en-US" w:eastAsia="zh-CN"/>
                              </w:rPr>
                              <w:t>2</w:t>
                            </w:r>
                            <w:r>
                              <w:rPr>
                                <w:rFonts w:hint="eastAsia" w:ascii="黑体" w:hAnsi="宋体" w:cs="Times New Roman"/>
                                <w:szCs w:val="28"/>
                                <w:lang w:val="en-US" w:eastAsia="zh-CN"/>
                              </w:rPr>
                              <w:t>3</w:t>
                            </w:r>
                          </w:p>
                        </w:txbxContent>
                      </wps:txbx>
                      <wps:bodyPr wrap="square" lIns="0" tIns="0" rIns="0" bIns="0" upright="1"/>
                    </wps:wsp>
                  </a:graphicData>
                </a:graphic>
              </wp:anchor>
            </w:drawing>
          </mc:Choice>
          <mc:Fallback>
            <w:pict>
              <v:shape id="fmFrame3" o:spid="_x0000_s1026" o:spt="202" type="#_x0000_t202" style="position:absolute;left:0pt;margin-left:0pt;margin-top:110.35pt;height:67.75pt;width:456.9pt;mso-position-horizontal-relative:margin;mso-position-vertical-relative:margin;z-index:251660288;mso-width-relative:page;mso-height-relative:page;" fillcolor="#FFFFFF" filled="t" stroked="f" coordsize="21600,21600" o:gfxdata="UEsDBAoAAAAAAIdO4kAAAAAAAAAAAAAAAAAEAAAAZHJzL1BLAwQUAAAACACHTuJABQGk+9gAAAAI&#10;AQAADwAAAGRycy9kb3ducmV2LnhtbE2PwU7DMBBE70j8g7VIXBC144rQhmwq0cINDi1Vz25skoh4&#10;HdlO0/495kSPq1nNvFeuzrZnJ+ND5wghmwlghmqnO2oQ9l/vjwtgISrSqndkEC4mwKq6vSlVod1E&#10;W3PaxYalEgqFQmhjHArOQ90aq8LMDYZS9u28VTGdvuHaqymV255LIXJuVUdpoVWDWbem/tmNFiHf&#10;+HHa0vphs3/7UJ9DIw+vlwPi/V0mXoBFc47/z/CHn9ChSkxHN5IOrEdIIhFBSvEMLMXLbJ5Mjgjz&#10;p1wCr0p+LVD9AlBLAwQUAAAACACHTuJAasu8CscBAACmAwAADgAAAGRycy9lMm9Eb2MueG1srVNN&#10;b9swDL0P2H8QdF/spm0QGHEKtEGGAcM2oN0PkGXJFqCvUUrs/PtRsp1u3aWH+WBTJPXI90jvHkaj&#10;yVlAUM7W9GZVUiIsd62yXU1/vhw/bSkJkdmWaWdFTS8i0If9xw+7wVdi7XqnWwEEQWyoBl/TPkZf&#10;FUXgvTAsrJwXFoPSgWERj9AVLbAB0Y0u1mW5KQYHrQfHRQjoPUxBOiPCewCdlIqLg+MnI2ycUEFo&#10;FpFS6JUPdJ+7lVLw+F3KICLRNUWmMb+xCNpNehf7Has6YL5XfG6BvaeFN5wMUxaLXqEOLDJyAvUP&#10;lFEcXHAyrrgzxUQkK4Isbso32jz3zIvMBaUO/ip6+H+w/Nv5BxDV1vSOEssMDlyaI6Bxm7QZfKgw&#10;5dljUhwf3Ygbs/gDOhPlUYJJXyRDMI7KXq7KijESjs77bbne3GKIY2y7Ke/W9wmmeL3tIcTPwhmS&#10;jJoCTi4Lys5fQ5xSl5RULDit2qPSOh+ga540kDPDKR/zM6P/laZtSrYuXZsQk6dIHCcuyYpjM87E&#10;G9dekPeA21HT8OvEQFCiv1iUP63SYsBiNItx8qC6HllkrXIBHF+mO69a2o8/z7mN199r/x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AFAaT72AAAAAgBAAAPAAAAAAAAAAEAIAAAACIAAABkcnMvZG93&#10;bnJldi54bWxQSwECFAAUAAAACACHTuJAasu8CscBAACmAwAADgAAAAAAAAABACAAAAAnAQAAZHJz&#10;L2Uyb0RvYy54bWxQSwUGAAAAAAYABgBZAQAAYAUAAAAA&#10;">
                <v:fill on="t" focussize="0,0"/>
                <v:stroke on="f"/>
                <v:imagedata o:title=""/>
                <o:lock v:ext="edit" aspectratio="f"/>
                <v:textbox inset="0mm,0mm,0mm,0mm">
                  <w:txbxContent>
                    <w:p>
                      <w:pPr>
                        <w:pStyle w:val="69"/>
                        <w:keepNext w:val="0"/>
                        <w:keepLines w:val="0"/>
                        <w:pageBreakBefore w:val="0"/>
                        <w:widowControl w:val="0"/>
                        <w:kinsoku w:val="0"/>
                        <w:wordWrap/>
                        <w:overflowPunct w:val="0"/>
                        <w:topLinePunct w:val="0"/>
                        <w:autoSpaceDE w:val="0"/>
                        <w:autoSpaceDN w:val="0"/>
                        <w:bidi w:val="0"/>
                        <w:adjustRightInd/>
                        <w:snapToGrid/>
                        <w:spacing w:before="508"/>
                        <w:textAlignment w:val="center"/>
                        <w:rPr>
                          <w:rFonts w:hint="eastAsia" w:ascii="黑体" w:hAnsi="黑体" w:eastAsia="黑体" w:cs="黑体"/>
                        </w:rPr>
                      </w:pPr>
                      <w:r>
                        <w:rPr>
                          <w:rFonts w:hint="eastAsia" w:ascii="黑体" w:hAnsi="黑体" w:eastAsia="黑体" w:cs="黑体"/>
                          <w:lang w:val="en-US" w:eastAsia="zh-CN"/>
                        </w:rPr>
                        <w:t>T</w:t>
                      </w:r>
                      <w:r>
                        <w:rPr>
                          <w:rFonts w:hint="eastAsia" w:ascii="黑体" w:hAnsi="黑体" w:eastAsia="黑体" w:cs="黑体"/>
                        </w:rPr>
                        <w:t>/</w:t>
                      </w:r>
                      <w:r>
                        <w:rPr>
                          <w:rFonts w:hint="eastAsia" w:ascii="黑体" w:hAnsi="黑体" w:eastAsia="黑体" w:cs="黑体"/>
                          <w:lang w:val="en-US" w:eastAsia="zh-CN"/>
                        </w:rPr>
                        <w:t xml:space="preserve">XHLJ </w:t>
                      </w:r>
                      <w:r>
                        <w:rPr>
                          <w:rFonts w:hint="eastAsia" w:ascii="黑体" w:hAnsi="宋体" w:cs="Times New Roman"/>
                          <w:szCs w:val="28"/>
                          <w:lang w:val="en-US" w:eastAsia="zh-CN"/>
                        </w:rPr>
                        <w:t>007</w:t>
                      </w:r>
                      <w:r>
                        <w:rPr>
                          <w:rFonts w:hint="eastAsia" w:ascii="黑体" w:hAnsi="黑体" w:eastAsia="黑体" w:cs="黑体"/>
                        </w:rPr>
                        <w:t>—20</w:t>
                      </w:r>
                      <w:r>
                        <w:rPr>
                          <w:rFonts w:hint="eastAsia" w:ascii="黑体" w:hAnsi="黑体" w:eastAsia="黑体" w:cs="黑体"/>
                          <w:lang w:val="en-US" w:eastAsia="zh-CN"/>
                        </w:rPr>
                        <w:t>2</w:t>
                      </w:r>
                      <w:r>
                        <w:rPr>
                          <w:rFonts w:hint="eastAsia" w:ascii="黑体" w:hAnsi="宋体" w:cs="Times New Roman"/>
                          <w:szCs w:val="28"/>
                          <w:lang w:val="en-US" w:eastAsia="zh-CN"/>
                        </w:rPr>
                        <w:t>3</w:t>
                      </w:r>
                    </w:p>
                  </w:txbxContent>
                </v:textbox>
                <w10:anchorlock/>
              </v:shape>
            </w:pict>
          </mc:Fallback>
        </mc:AlternateContent>
      </w:r>
      <w:r>
        <mc:AlternateContent>
          <mc:Choice Requires="wps">
            <w:drawing>
              <wp:anchor distT="0" distB="0" distL="114300" distR="114300" simplePos="0" relativeHeight="251668480" behindDoc="0" locked="1" layoutInCell="1" allowOverlap="1">
                <wp:simplePos x="0" y="0"/>
                <wp:positionH relativeFrom="margin">
                  <wp:posOffset>0</wp:posOffset>
                </wp:positionH>
                <wp:positionV relativeFrom="margin">
                  <wp:posOffset>906145</wp:posOffset>
                </wp:positionV>
                <wp:extent cx="6120130" cy="704850"/>
                <wp:effectExtent l="0" t="0" r="13970" b="0"/>
                <wp:wrapNone/>
                <wp:docPr id="13" name="fmFrame2"/>
                <wp:cNvGraphicFramePr/>
                <a:graphic xmlns:a="http://schemas.openxmlformats.org/drawingml/2006/main">
                  <a:graphicData uri="http://schemas.microsoft.com/office/word/2010/wordprocessingShape">
                    <wps:wsp>
                      <wps:cNvSpPr txBox="1"/>
                      <wps:spPr>
                        <a:xfrm>
                          <a:off x="0" y="0"/>
                          <a:ext cx="6120130" cy="704850"/>
                        </a:xfrm>
                        <a:prstGeom prst="rect">
                          <a:avLst/>
                        </a:prstGeom>
                        <a:solidFill>
                          <a:srgbClr val="FFFFFF"/>
                        </a:solidFill>
                        <a:ln>
                          <a:noFill/>
                        </a:ln>
                      </wps:spPr>
                      <wps:txbx>
                        <w:txbxContent>
                          <w:p>
                            <w:pPr>
                              <w:pStyle w:val="98"/>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eastAsia="黑体"/>
                                <w:w w:val="80"/>
                                <w:sz w:val="72"/>
                                <w:szCs w:val="22"/>
                                <w:lang w:val="en-US" w:eastAsia="zh-CN"/>
                              </w:rPr>
                            </w:pPr>
                            <w:r>
                              <w:rPr>
                                <w:rFonts w:hint="eastAsia"/>
                                <w:w w:val="120"/>
                                <w:sz w:val="72"/>
                                <w:szCs w:val="22"/>
                                <w:lang w:val="en-US" w:eastAsia="zh-CN"/>
                              </w:rPr>
                              <w:t>团   体   标   准</w:t>
                            </w:r>
                          </w:p>
                        </w:txbxContent>
                      </wps:txbx>
                      <wps:bodyPr vert="horz" wrap="square" lIns="0" tIns="0" rIns="0" bIns="0" anchor="t" anchorCtr="0" upright="1"/>
                    </wps:wsp>
                  </a:graphicData>
                </a:graphic>
              </wp:anchor>
            </w:drawing>
          </mc:Choice>
          <mc:Fallback>
            <w:pict>
              <v:shape id="fmFrame2" o:spid="_x0000_s1026" o:spt="202" type="#_x0000_t202" style="position:absolute;left:0pt;margin-left:0pt;margin-top:71.35pt;height:55.5pt;width:481.9pt;mso-position-horizontal-relative:margin;mso-position-vertical-relative:margin;z-index:251668480;mso-width-relative:page;mso-height-relative:page;" fillcolor="#FFFFFF" filled="t" stroked="f" coordsize="21600,21600" o:gfxdata="UEsDBAoAAAAAAIdO4kAAAAAAAAAAAAAAAAAEAAAAZHJzL1BLAwQUAAAACACHTuJA4uM12tgAAAAI&#10;AQAADwAAAGRycy9kb3ducmV2LnhtbE2PwU7DMAyG70i8Q2QkLoil66DbStNJbHAbh41p56wxbUXj&#10;VEm6bm+POcHR/q3f31esLrYTZ/ShdaRgOklAIFXOtFQrOHy+Py5AhKjJ6M4RKrhigFV5e1Po3LiR&#10;dnjex1pwCYVcK2hi7HMpQ9Wg1WHieiTOvpy3OvLoa2m8HrncdjJNkkxa3RJ/aHSP6war7/1gFWQb&#10;P4w7Wj9sDm9b/dHX6fH1elTq/m6avICIeIl/x/CLz+hQMtPJDWSC6BSwSOTtUzoHwfEym7HJSUH6&#10;PJuDLAv5X6D8AVBLAwQUAAAACACHTuJAG/nRhd0BAADMAwAADgAAAGRycy9lMm9Eb2MueG1srVPB&#10;jtMwEL0j8Q+W7zRpF5ZV1HQltipCQoC08AGO4ySWbI8Zu03K1zN2mi4slz2QgzOeGT/PezPe3k/W&#10;sJPCoMHVfL0qOVNOQqtdX/Mf3w9v7jgLUbhWGHCq5mcV+P3u9avt6Cu1gQFMq5ARiAvV6Gs+xOir&#10;oghyUFaEFXjlKNgBWhFpi33RohgJ3ZpiU5a3xQjYegSpQiDvfg7yCyK+BBC6Tku1B3m0ysUZFZUR&#10;kSiFQfvAd7narlMyfu26oCIzNSemMa90CdlNWovdVlQ9Cj9oeSlBvKSEZ5ys0I4uvULtRRTsiPof&#10;KKslQoAuriTYYiaSFSEW6/KZNo+D8CpzIamDv4oe/h+s/HL6hky3NAk3nDlhqeOdPSAZmyTO6ENF&#10;OY+esuL0ASZKXPyBnInz1KFNf2LDKE7Snq/SqikySc7bNfG7oZCk2Pvy7d27rH3xdNpjiB8VWJaM&#10;miO1LisqTp9DpEoodUlJlwUwuj1oY/IG++bBIDsJavMhf6lIOvJXmnEp2UE6NoeTp0gcZy7JilMz&#10;XYg30J6JNz0WKmgA/MXZSKNS8/DzKFBxZj456kWaq8XAxWgWQzhJR2seOZvNhzjP39Gj7gdCzoLm&#10;KqjJuerLQKYp+nOfa316hLv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4uM12tgAAAAIAQAADwAA&#10;AAAAAAABACAAAAAiAAAAZHJzL2Rvd25yZXYueG1sUEsBAhQAFAAAAAgAh07iQBv50YXdAQAAzAMA&#10;AA4AAAAAAAAAAQAgAAAAJwEAAGRycy9lMm9Eb2MueG1sUEsFBgAAAAAGAAYAWQEAAHYFAAAAAA==&#10;">
                <v:fill on="t" focussize="0,0"/>
                <v:stroke on="f"/>
                <v:imagedata o:title=""/>
                <o:lock v:ext="edit" aspectratio="f"/>
                <v:textbox inset="0mm,0mm,0mm,0mm">
                  <w:txbxContent>
                    <w:p>
                      <w:pPr>
                        <w:pStyle w:val="98"/>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eastAsia="黑体"/>
                          <w:w w:val="80"/>
                          <w:sz w:val="72"/>
                          <w:szCs w:val="22"/>
                          <w:lang w:val="en-US" w:eastAsia="zh-CN"/>
                        </w:rPr>
                      </w:pPr>
                      <w:r>
                        <w:rPr>
                          <w:rFonts w:hint="eastAsia"/>
                          <w:w w:val="120"/>
                          <w:sz w:val="72"/>
                          <w:szCs w:val="22"/>
                          <w:lang w:val="en-US" w:eastAsia="zh-CN"/>
                        </w:rPr>
                        <w:t>团   体   标   准</w:t>
                      </w:r>
                    </w:p>
                  </w:txbxContent>
                </v:textbox>
                <w10:anchorlock/>
              </v:shape>
            </w:pict>
          </mc:Fallback>
        </mc:AlternateContent>
      </w:r>
      <w:r>
        <mc:AlternateContent>
          <mc:Choice Requires="wps">
            <w:drawing>
              <wp:anchor distT="0" distB="0" distL="114300" distR="114300" simplePos="0" relativeHeight="251659264" behindDoc="0" locked="1" layoutInCell="1" allowOverlap="1">
                <wp:simplePos x="0" y="0"/>
                <wp:positionH relativeFrom="margin">
                  <wp:posOffset>0</wp:posOffset>
                </wp:positionH>
                <wp:positionV relativeFrom="margin">
                  <wp:posOffset>0</wp:posOffset>
                </wp:positionV>
                <wp:extent cx="2540000" cy="657860"/>
                <wp:effectExtent l="0" t="0" r="12700" b="8890"/>
                <wp:wrapNone/>
                <wp:docPr id="1" name="fmFrame1"/>
                <wp:cNvGraphicFramePr/>
                <a:graphic xmlns:a="http://schemas.openxmlformats.org/drawingml/2006/main">
                  <a:graphicData uri="http://schemas.microsoft.com/office/word/2010/wordprocessingShape">
                    <wps:wsp>
                      <wps:cNvSpPr txBox="1"/>
                      <wps:spPr>
                        <a:xfrm>
                          <a:off x="0" y="0"/>
                          <a:ext cx="2540000" cy="657860"/>
                        </a:xfrm>
                        <a:prstGeom prst="rect">
                          <a:avLst/>
                        </a:prstGeom>
                        <a:solidFill>
                          <a:srgbClr val="FFFFFF"/>
                        </a:solidFill>
                        <a:ln>
                          <a:noFill/>
                        </a:ln>
                      </wps:spPr>
                      <wps:txbx>
                        <w:txbxContent>
                          <w:p>
                            <w:pPr>
                              <w:pStyle w:val="57"/>
                              <w:rPr>
                                <w:rFonts w:hint="default" w:ascii="黑体" w:hAnsi="黑体" w:cs="黑体"/>
                                <w:lang w:val="en-US"/>
                              </w:rPr>
                            </w:pPr>
                            <w:r>
                              <w:rPr>
                                <w:rFonts w:hint="eastAsia" w:ascii="黑体" w:hAnsi="黑体" w:cs="黑体"/>
                              </w:rPr>
                              <w:t xml:space="preserve">ICS </w:t>
                            </w:r>
                            <w:r>
                              <w:rPr>
                                <w:rFonts w:hint="eastAsia" w:ascii="黑体" w:hAnsi="黑体" w:cs="黑体"/>
                                <w:lang w:val="en-US" w:eastAsia="zh-CN"/>
                              </w:rPr>
                              <w:t>03.100.20</w:t>
                            </w:r>
                          </w:p>
                          <w:p>
                            <w:pPr>
                              <w:pStyle w:val="57"/>
                              <w:rPr>
                                <w:rFonts w:hint="default" w:ascii="黑体" w:hAnsi="黑体" w:eastAsia="黑体" w:cs="黑体"/>
                                <w:lang w:val="en-US" w:eastAsia="zh-CN"/>
                              </w:rPr>
                            </w:pPr>
                            <w:r>
                              <w:rPr>
                                <w:rFonts w:hint="eastAsia" w:ascii="黑体" w:hAnsi="黑体" w:cs="黑体"/>
                                <w:lang w:val="en-US" w:eastAsia="zh-CN"/>
                              </w:rPr>
                              <w:t>A</w:t>
                            </w:r>
                            <w:r>
                              <w:rPr>
                                <w:rFonts w:hint="eastAsia" w:ascii="黑体" w:hAnsi="黑体" w:cs="黑体"/>
                              </w:rPr>
                              <w:t xml:space="preserve"> </w:t>
                            </w:r>
                            <w:r>
                              <w:rPr>
                                <w:rFonts w:hint="eastAsia" w:ascii="黑体" w:hAnsi="黑体" w:cs="黑体"/>
                                <w:lang w:val="en-US" w:eastAsia="zh-CN"/>
                              </w:rPr>
                              <w:t>10</w:t>
                            </w:r>
                          </w:p>
                          <w:p>
                            <w:pPr>
                              <w:pStyle w:val="57"/>
                              <w:rPr>
                                <w:rFonts w:hint="eastAsia" w:ascii="黑体" w:hAnsi="黑体" w:cs="黑体"/>
                              </w:rPr>
                            </w:pPr>
                          </w:p>
                        </w:txbxContent>
                      </wps:txbx>
                      <wps:bodyPr wrap="square" lIns="0" tIns="0" rIns="0" bIns="0" upright="1"/>
                    </wps:wsp>
                  </a:graphicData>
                </a:graphic>
              </wp:anchor>
            </w:drawing>
          </mc:Choice>
          <mc:Fallback>
            <w:pict>
              <v:shape id="fmFrame1" o:spid="_x0000_s1026" o:spt="202" type="#_x0000_t202" style="position:absolute;left:0pt;margin-left:0pt;margin-top:0pt;height:51.8pt;width:200pt;mso-position-horizontal-relative:margin;mso-position-vertical-relative:margin;z-index:251659264;mso-width-relative:page;mso-height-relative:page;" fillcolor="#FFFFFF" filled="t" stroked="f" coordsize="21600,21600" o:gfxdata="UEsDBAoAAAAAAIdO4kAAAAAAAAAAAAAAAAAEAAAAZHJzL1BLAwQUAAAACACHTuJAxezL4NMAAAAF&#10;AQAADwAAAGRycy9kb3ducmV2LnhtbE2PQUvDQBCF74L/YRnBi9jdVgkSsynY6k0PraXnaXZMgtnZ&#10;kN007b939GIvA4/3ePO9YnnynTrSENvAFuYzA4q4Cq7l2sLu8+3+CVRMyA67wGThTBGW5fVVgbkL&#10;E2/ouE21khKOOVpoUupzrWPVkMc4Cz2xeF9h8JhEDrV2A05S7ju9MCbTHluWDw32tGqo+t6O3kK2&#10;HsZpw6u79e71HT/6erF/Oe+tvb2Zm2dQiU7pPwy/+IIOpTAdwsguqs6CDEl/V7xHY0QeJGQeMtBl&#10;oS/pyx9QSwMEFAAAAAgAh07iQNnA4AnIAQAApgMAAA4AAABkcnMvZTJvRG9jLnhtbK1TTY/TMBC9&#10;I/EfLN9p0ootq6jpSlAVISFA2uUHOI6TWPIXM26T/nvGTtqF5bIHfHDGM+M3854nu4fJGnZWgNq7&#10;mq9XJWfKSd9q19f859Px3T1nGIVrhfFO1fyikD/s377ZjaFSGz940ypgBOKwGkPNhxhDVRQoB2UF&#10;rnxQjoKdBysiHaEvWhAjoVtTbMpyW4we2gBeKkTyHuYgXxDhNYC+67RUBy9PVrk4o4IyIhIlHHRA&#10;vs/ddp2S8XvXoYrM1JyYxrxTEbKbtBf7nah6EGHQcmlBvKaFF5ys0I6K3qAOIgp2Av0PlNUSPPou&#10;rqS3xUwkK0Is1uULbR4HEVTmQlJjuImO/w9Wfjv/AKZbmgTOnLD04J09AhnrpM0YsKKUx0BJcfro&#10;p5S3+JGcifLUgU1fIsMoTspebsqqKTJJzs3d+5IWZ5Ji27sP99ssffF8OwDGz8pbloyaA71cFlSc&#10;v2KkipR6TUnF0BvdHrUx+QB988kAOwt65WNeqUm68leacSnZ+XRtDidPkTjOXJIVp2ZaCDa+vRDv&#10;kaaj5vjrJEBxZr44kj+N0tWAq9FcjVMA3Q/EImuVC9Dz5YaWUUvz8ec5t/H8e+1/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Xsy+DTAAAABQEAAA8AAAAAAAAAAQAgAAAAIgAAAGRycy9kb3ducmV2&#10;LnhtbFBLAQIUABQAAAAIAIdO4kDZwOAJyAEAAKYDAAAOAAAAAAAAAAEAIAAAACIBAABkcnMvZTJv&#10;RG9jLnhtbFBLBQYAAAAABgAGAFkBAABcBQAAAAA=&#10;">
                <v:fill on="t" focussize="0,0"/>
                <v:stroke on="f"/>
                <v:imagedata o:title=""/>
                <o:lock v:ext="edit" aspectratio="f"/>
                <v:textbox inset="0mm,0mm,0mm,0mm">
                  <w:txbxContent>
                    <w:p>
                      <w:pPr>
                        <w:pStyle w:val="57"/>
                        <w:rPr>
                          <w:rFonts w:hint="default" w:ascii="黑体" w:hAnsi="黑体" w:cs="黑体"/>
                          <w:lang w:val="en-US"/>
                        </w:rPr>
                      </w:pPr>
                      <w:r>
                        <w:rPr>
                          <w:rFonts w:hint="eastAsia" w:ascii="黑体" w:hAnsi="黑体" w:cs="黑体"/>
                        </w:rPr>
                        <w:t xml:space="preserve">ICS </w:t>
                      </w:r>
                      <w:r>
                        <w:rPr>
                          <w:rFonts w:hint="eastAsia" w:ascii="黑体" w:hAnsi="黑体" w:cs="黑体"/>
                          <w:lang w:val="en-US" w:eastAsia="zh-CN"/>
                        </w:rPr>
                        <w:t>03.100.20</w:t>
                      </w:r>
                    </w:p>
                    <w:p>
                      <w:pPr>
                        <w:pStyle w:val="57"/>
                        <w:rPr>
                          <w:rFonts w:hint="default" w:ascii="黑体" w:hAnsi="黑体" w:eastAsia="黑体" w:cs="黑体"/>
                          <w:lang w:val="en-US" w:eastAsia="zh-CN"/>
                        </w:rPr>
                      </w:pPr>
                      <w:r>
                        <w:rPr>
                          <w:rFonts w:hint="eastAsia" w:ascii="黑体" w:hAnsi="黑体" w:cs="黑体"/>
                          <w:lang w:val="en-US" w:eastAsia="zh-CN"/>
                        </w:rPr>
                        <w:t>A</w:t>
                      </w:r>
                      <w:r>
                        <w:rPr>
                          <w:rFonts w:hint="eastAsia" w:ascii="黑体" w:hAnsi="黑体" w:cs="黑体"/>
                        </w:rPr>
                        <w:t xml:space="preserve"> </w:t>
                      </w:r>
                      <w:r>
                        <w:rPr>
                          <w:rFonts w:hint="eastAsia" w:ascii="黑体" w:hAnsi="黑体" w:cs="黑体"/>
                          <w:lang w:val="en-US" w:eastAsia="zh-CN"/>
                        </w:rPr>
                        <w:t>10</w:t>
                      </w:r>
                    </w:p>
                    <w:p>
                      <w:pPr>
                        <w:pStyle w:val="57"/>
                        <w:rPr>
                          <w:rFonts w:hint="eastAsia" w:ascii="黑体" w:hAnsi="黑体" w:cs="黑体"/>
                        </w:rPr>
                      </w:pPr>
                    </w:p>
                  </w:txbxContent>
                </v:textbox>
                <w10:anchorlock/>
              </v:shape>
            </w:pict>
          </mc:Fallback>
        </mc:AlternateContent>
      </w:r>
    </w:p>
    <w:bookmarkEnd w:id="0"/>
    <w:p>
      <w:pPr>
        <w:pStyle w:val="76"/>
        <w:widowControl w:val="0"/>
        <w:rPr>
          <w:rFonts w:hint="eastAsia"/>
        </w:rPr>
      </w:pPr>
      <w:bookmarkStart w:id="1" w:name="SectionMark2"/>
      <w:r>
        <w:rPr>
          <w:rFonts w:hint="eastAsia"/>
        </w:rPr>
        <w:t>前  言</w:t>
      </w:r>
    </w:p>
    <w:p>
      <w:pPr>
        <w:pStyle w:val="50"/>
        <w:widowControl w:val="0"/>
        <w:ind w:firstLine="420"/>
        <w:rPr>
          <w:rFonts w:hint="eastAsia"/>
        </w:rPr>
      </w:pPr>
      <w:r>
        <w:rPr>
          <w:rFonts w:hint="eastAsia"/>
          <w:lang w:eastAsia="zh-CN"/>
        </w:rPr>
        <w:t>本文件</w:t>
      </w:r>
      <w:r>
        <w:rPr>
          <w:rFonts w:hint="eastAsia"/>
        </w:rPr>
        <w:t>按照GB/T 1.1-20</w:t>
      </w:r>
      <w:r>
        <w:rPr>
          <w:rFonts w:hint="eastAsia"/>
          <w:lang w:val="en-US" w:eastAsia="zh-CN"/>
        </w:rPr>
        <w:t>20</w:t>
      </w:r>
      <w:r>
        <w:rPr>
          <w:rFonts w:hint="eastAsia"/>
          <w:lang w:val="en-US" w:eastAsia="zh-CN"/>
        </w:rPr>
        <w:tab/>
      </w:r>
      <w:r>
        <w:rPr>
          <w:rFonts w:hint="eastAsia"/>
        </w:rPr>
        <w:t>《标准化工作导则 第1部分：标准化文件的结构和起草规则》给出的规则起草。</w:t>
      </w:r>
    </w:p>
    <w:p>
      <w:pPr>
        <w:pStyle w:val="50"/>
        <w:widowControl w:val="0"/>
        <w:ind w:firstLine="420"/>
        <w:rPr>
          <w:rFonts w:hint="eastAsia"/>
          <w:szCs w:val="22"/>
        </w:rPr>
      </w:pPr>
      <w:r>
        <w:rPr>
          <w:rFonts w:hint="eastAsia" w:ascii="宋体"/>
          <w:kern w:val="0"/>
          <w:szCs w:val="20"/>
          <w:lang w:eastAsia="zh-CN"/>
        </w:rPr>
        <w:t>本文件</w:t>
      </w:r>
      <w:r>
        <w:rPr>
          <w:rFonts w:hint="eastAsia" w:ascii="宋体"/>
          <w:kern w:val="0"/>
          <w:szCs w:val="20"/>
        </w:rPr>
        <w:t>由</w:t>
      </w:r>
      <w:r>
        <w:rPr>
          <w:rFonts w:hint="eastAsia" w:hAnsi="黑体" w:cs="黑体"/>
          <w:bCs/>
          <w:snapToGrid w:val="0"/>
          <w:lang w:val="en-US" w:eastAsia="zh-CN"/>
        </w:rPr>
        <w:t>杭州市西湖龙井茶管理</w:t>
      </w:r>
      <w:r>
        <w:rPr>
          <w:rFonts w:hint="default" w:hAnsi="黑体" w:cs="黑体"/>
          <w:bCs/>
          <w:snapToGrid w:val="0"/>
          <w:lang w:val="en" w:eastAsia="zh-CN"/>
        </w:rPr>
        <w:t>协会</w:t>
      </w:r>
      <w:r>
        <w:rPr>
          <w:rFonts w:hint="eastAsia" w:ascii="宋体"/>
          <w:kern w:val="0"/>
          <w:szCs w:val="20"/>
        </w:rPr>
        <w:t>提出</w:t>
      </w:r>
      <w:r>
        <w:rPr>
          <w:rFonts w:hint="eastAsia"/>
          <w:kern w:val="0"/>
          <w:szCs w:val="20"/>
          <w:lang w:eastAsia="zh-CN"/>
        </w:rPr>
        <w:t>并</w:t>
      </w:r>
      <w:r>
        <w:rPr>
          <w:rFonts w:hint="eastAsia"/>
          <w:szCs w:val="22"/>
        </w:rPr>
        <w:t>归口。</w:t>
      </w:r>
    </w:p>
    <w:p>
      <w:pPr>
        <w:widowControl/>
        <w:ind w:firstLine="420" w:firstLineChars="200"/>
        <w:jc w:val="left"/>
        <w:rPr>
          <w:rFonts w:hint="eastAsia" w:ascii="宋体" w:hAnsi="Times New Roman"/>
          <w:kern w:val="0"/>
          <w:lang w:eastAsia="zh-CN"/>
        </w:rPr>
      </w:pPr>
      <w:r>
        <w:rPr>
          <w:rFonts w:hint="eastAsia"/>
          <w:lang w:eastAsia="zh-CN"/>
        </w:rPr>
        <w:t>本文件</w:t>
      </w:r>
      <w:r>
        <w:rPr>
          <w:rFonts w:hint="eastAsia"/>
        </w:rPr>
        <w:t>起草单位：</w:t>
      </w:r>
    </w:p>
    <w:p>
      <w:pPr>
        <w:widowControl/>
        <w:ind w:firstLine="420" w:firstLineChars="200"/>
        <w:jc w:val="left"/>
        <w:rPr>
          <w:rFonts w:hint="eastAsia"/>
          <w:lang w:eastAsia="zh-CN"/>
        </w:rPr>
      </w:pPr>
      <w:r>
        <w:rPr>
          <w:rFonts w:hint="eastAsia"/>
          <w:lang w:eastAsia="zh-CN"/>
        </w:rPr>
        <w:t>本文件</w:t>
      </w:r>
      <w:r>
        <w:rPr>
          <w:rFonts w:hint="eastAsia" w:ascii="宋体" w:hAnsi="Times New Roman"/>
          <w:kern w:val="0"/>
        </w:rPr>
        <w:t>主要起草人：</w:t>
      </w:r>
    </w:p>
    <w:p>
      <w:pPr>
        <w:widowControl/>
        <w:ind w:firstLine="420" w:firstLineChars="200"/>
        <w:jc w:val="left"/>
        <w:rPr>
          <w:rFonts w:hint="eastAsia"/>
          <w:lang w:eastAsia="zh-CN"/>
        </w:rPr>
      </w:pPr>
      <w:r>
        <w:rPr>
          <w:rFonts w:hint="eastAsia"/>
          <w:lang w:eastAsia="zh-CN"/>
        </w:rPr>
        <w:t>本文件为首次发布。</w:t>
      </w:r>
    </w:p>
    <w:p>
      <w:pPr>
        <w:pStyle w:val="50"/>
        <w:widowControl w:val="0"/>
        <w:ind w:firstLine="420"/>
      </w:pPr>
      <w:r>
        <w:rPr>
          <w:rFonts w:hint="eastAsia"/>
          <w:szCs w:val="22"/>
        </w:rPr>
        <w:t xml:space="preserve"> </w:t>
      </w:r>
      <w:r>
        <w:rPr>
          <w:rFonts w:hint="eastAsia"/>
        </w:rPr>
        <w:t xml:space="preserve">   </w:t>
      </w:r>
    </w:p>
    <w:p>
      <w:pPr>
        <w:pStyle w:val="50"/>
        <w:widowControl w:val="0"/>
        <w:ind w:firstLine="420"/>
        <w:sectPr>
          <w:headerReference r:id="rId8" w:type="default"/>
          <w:footerReference r:id="rId9" w:type="default"/>
          <w:pgSz w:w="11907" w:h="16839"/>
          <w:pgMar w:top="1418" w:right="1134" w:bottom="1134" w:left="1418" w:header="1418" w:footer="851" w:gutter="0"/>
          <w:pgNumType w:fmt="upperRoman" w:start="1"/>
          <w:cols w:space="720" w:num="1"/>
          <w:docGrid w:type="lines" w:linePitch="312" w:charSpace="0"/>
        </w:sectPr>
      </w:pPr>
      <w:bookmarkStart w:id="3" w:name="_GoBack"/>
      <w:bookmarkEnd w:id="3"/>
    </w:p>
    <w:bookmarkEnd w:id="1"/>
    <w:p>
      <w:pPr>
        <w:pStyle w:val="79"/>
        <w:widowControl w:val="0"/>
        <w:rPr>
          <w:rFonts w:hint="eastAsia"/>
        </w:rPr>
      </w:pPr>
      <w:bookmarkStart w:id="2" w:name="SectionMark4"/>
      <w:r>
        <w:rPr>
          <w:rFonts w:hint="eastAsia"/>
          <w:lang w:val="en-US" w:eastAsia="zh-CN"/>
        </w:rPr>
        <w:t>西湖龙井 产品质量追溯</w:t>
      </w:r>
    </w:p>
    <w:p>
      <w:pPr>
        <w:pStyle w:val="60"/>
        <w:widowControl w:val="0"/>
        <w:spacing w:before="156" w:after="156"/>
        <w:ind w:left="0"/>
        <w:rPr>
          <w:rFonts w:hint="eastAsia"/>
        </w:rPr>
      </w:pPr>
      <w:r>
        <w:rPr>
          <w:rFonts w:hint="eastAsia"/>
        </w:rPr>
        <w:t>范围</w:t>
      </w:r>
    </w:p>
    <w:p>
      <w:pPr>
        <w:pStyle w:val="50"/>
        <w:widowControl w:val="0"/>
        <w:ind w:left="-105" w:leftChars="-50" w:firstLine="420"/>
        <w:rPr>
          <w:rFonts w:hint="eastAsia"/>
          <w:szCs w:val="22"/>
        </w:rPr>
      </w:pPr>
      <w:r>
        <w:rPr>
          <w:rFonts w:hint="eastAsia"/>
          <w:lang w:eastAsia="zh-CN"/>
        </w:rPr>
        <w:t>本文件确立</w:t>
      </w:r>
      <w:r>
        <w:rPr>
          <w:rFonts w:hint="eastAsia"/>
        </w:rPr>
        <w:t>了</w:t>
      </w:r>
      <w:r>
        <w:rPr>
          <w:rFonts w:hint="eastAsia"/>
          <w:lang w:val="en-US" w:eastAsia="zh-CN"/>
        </w:rPr>
        <w:t>西湖龙井产品质量追溯的术语和定义、</w:t>
      </w:r>
      <w:r>
        <w:rPr>
          <w:rFonts w:hint="eastAsia"/>
          <w:szCs w:val="22"/>
          <w:lang w:eastAsia="zh-CN"/>
        </w:rPr>
        <w:t>基本要求、信息记录</w:t>
      </w:r>
      <w:r>
        <w:rPr>
          <w:rFonts w:hint="eastAsia"/>
          <w:szCs w:val="22"/>
        </w:rPr>
        <w:t>。</w:t>
      </w:r>
    </w:p>
    <w:p>
      <w:pPr>
        <w:pStyle w:val="50"/>
        <w:widowControl w:val="0"/>
        <w:ind w:left="-105" w:leftChars="-50" w:firstLine="420"/>
        <w:rPr>
          <w:rFonts w:hint="eastAsia"/>
        </w:rPr>
      </w:pPr>
      <w:r>
        <w:rPr>
          <w:rFonts w:hint="eastAsia"/>
          <w:lang w:eastAsia="zh-CN"/>
        </w:rPr>
        <w:t>本文件</w:t>
      </w:r>
      <w:r>
        <w:rPr>
          <w:rFonts w:hint="eastAsia"/>
        </w:rPr>
        <w:t>适用于</w:t>
      </w:r>
      <w:r>
        <w:rPr>
          <w:rFonts w:hint="eastAsia"/>
          <w:lang w:val="en-US" w:eastAsia="zh-CN"/>
        </w:rPr>
        <w:t>西湖龙井地理标志专用标志的产品质量追溯</w:t>
      </w:r>
      <w:r>
        <w:rPr>
          <w:rFonts w:hint="eastAsia"/>
        </w:rPr>
        <w:t>。</w:t>
      </w:r>
    </w:p>
    <w:p>
      <w:pPr>
        <w:pStyle w:val="60"/>
        <w:widowControl w:val="0"/>
        <w:spacing w:before="156" w:after="156"/>
        <w:ind w:left="0"/>
        <w:rPr>
          <w:rFonts w:hint="eastAsia"/>
        </w:rPr>
      </w:pPr>
      <w:r>
        <w:rPr>
          <w:rFonts w:hint="eastAsia"/>
        </w:rPr>
        <w:t>规范性</w:t>
      </w:r>
      <w:r>
        <w:rPr>
          <w:rFonts w:hint="eastAsia"/>
          <w:szCs w:val="22"/>
        </w:rPr>
        <w:t>引用</w:t>
      </w:r>
      <w:r>
        <w:rPr>
          <w:rFonts w:hint="eastAsia"/>
        </w:rPr>
        <w:t>文件</w:t>
      </w:r>
    </w:p>
    <w:p>
      <w:pPr>
        <w:pStyle w:val="50"/>
        <w:widowControl w:val="0"/>
        <w:ind w:left="-105" w:leftChars="-50" w:firstLine="420"/>
        <w:rPr>
          <w:rFonts w:hint="eastAsia"/>
        </w:rPr>
      </w:pPr>
      <w:r>
        <w:rPr>
          <w:rFonts w:hint="eastAsia"/>
        </w:rPr>
        <w:t>下列文件</w:t>
      </w:r>
      <w:r>
        <w:rPr>
          <w:rFonts w:hint="eastAsia"/>
          <w:lang w:eastAsia="zh-CN"/>
        </w:rPr>
        <w:t>中的内容通过文中的规范引用而构成本文件</w:t>
      </w:r>
      <w:r>
        <w:rPr>
          <w:rFonts w:hint="eastAsia"/>
        </w:rPr>
        <w:t>必不可少的</w:t>
      </w:r>
      <w:r>
        <w:rPr>
          <w:rFonts w:hint="eastAsia"/>
          <w:lang w:eastAsia="zh-CN"/>
        </w:rPr>
        <w:t>条款</w:t>
      </w:r>
      <w:r>
        <w:rPr>
          <w:rFonts w:hint="eastAsia"/>
        </w:rPr>
        <w:t>。</w:t>
      </w:r>
      <w:r>
        <w:rPr>
          <w:rFonts w:hint="eastAsia"/>
          <w:lang w:eastAsia="zh-CN"/>
        </w:rPr>
        <w:t>其中，</w:t>
      </w:r>
      <w:r>
        <w:rPr>
          <w:rFonts w:hint="eastAsia"/>
        </w:rPr>
        <w:t>注日期的引用文件，仅</w:t>
      </w:r>
      <w:r>
        <w:rPr>
          <w:rFonts w:hint="eastAsia"/>
          <w:lang w:eastAsia="zh-CN"/>
        </w:rPr>
        <w:t>该</w:t>
      </w:r>
      <w:r>
        <w:rPr>
          <w:rFonts w:hint="eastAsia"/>
        </w:rPr>
        <w:t>日期</w:t>
      </w:r>
      <w:r>
        <w:rPr>
          <w:rFonts w:hint="eastAsia"/>
          <w:lang w:eastAsia="zh-CN"/>
        </w:rPr>
        <w:t>对应</w:t>
      </w:r>
      <w:r>
        <w:rPr>
          <w:rFonts w:hint="eastAsia"/>
        </w:rPr>
        <w:t>的版本适用于本文件</w:t>
      </w:r>
      <w:r>
        <w:rPr>
          <w:rFonts w:hint="eastAsia"/>
          <w:lang w:eastAsia="zh-CN"/>
        </w:rPr>
        <w:t>；</w:t>
      </w:r>
      <w:r>
        <w:rPr>
          <w:rFonts w:hint="eastAsia"/>
        </w:rPr>
        <w:t>不注日期的引用文件，其最新版本（包括所有的修改单）适用于本文件。</w:t>
      </w:r>
    </w:p>
    <w:p>
      <w:pPr>
        <w:pStyle w:val="50"/>
        <w:keepNext w:val="0"/>
        <w:keepLines w:val="0"/>
        <w:pageBreakBefore w:val="0"/>
        <w:widowControl w:val="0"/>
        <w:kinsoku/>
        <w:wordWrap/>
        <w:overflowPunct/>
        <w:topLinePunct w:val="0"/>
        <w:autoSpaceDE w:val="0"/>
        <w:autoSpaceDN w:val="0"/>
        <w:bidi w:val="0"/>
        <w:adjustRightInd/>
        <w:snapToGrid/>
        <w:ind w:left="0" w:leftChars="0" w:firstLine="420"/>
        <w:textAlignment w:val="auto"/>
        <w:rPr>
          <w:rFonts w:hint="default"/>
          <w:szCs w:val="22"/>
          <w:lang w:val="en-US" w:eastAsia="zh-CN"/>
        </w:rPr>
      </w:pPr>
      <w:r>
        <w:rPr>
          <w:rFonts w:hint="default"/>
          <w:szCs w:val="22"/>
          <w:lang w:val="en-US" w:eastAsia="zh-CN"/>
        </w:rPr>
        <w:t>GB/T 38155 重要产品追溯 追溯术语</w:t>
      </w:r>
    </w:p>
    <w:p>
      <w:pPr>
        <w:pStyle w:val="50"/>
        <w:keepNext w:val="0"/>
        <w:keepLines w:val="0"/>
        <w:pageBreakBefore w:val="0"/>
        <w:widowControl w:val="0"/>
        <w:kinsoku/>
        <w:wordWrap/>
        <w:overflowPunct/>
        <w:topLinePunct w:val="0"/>
        <w:autoSpaceDE w:val="0"/>
        <w:autoSpaceDN w:val="0"/>
        <w:bidi w:val="0"/>
        <w:adjustRightInd/>
        <w:snapToGrid/>
        <w:ind w:left="0" w:leftChars="0" w:firstLine="420"/>
        <w:textAlignment w:val="auto"/>
        <w:rPr>
          <w:rFonts w:hint="default"/>
          <w:szCs w:val="22"/>
          <w:lang w:val="en-US" w:eastAsia="zh-CN"/>
        </w:rPr>
      </w:pPr>
      <w:r>
        <w:rPr>
          <w:rFonts w:hint="default"/>
          <w:szCs w:val="22"/>
          <w:lang w:val="en-US" w:eastAsia="zh-CN"/>
        </w:rPr>
        <w:t>GB/T 38159 重要产品追溯 追溯体系通用要求</w:t>
      </w:r>
    </w:p>
    <w:p>
      <w:pPr>
        <w:pStyle w:val="50"/>
        <w:keepNext w:val="0"/>
        <w:keepLines w:val="0"/>
        <w:pageBreakBefore w:val="0"/>
        <w:widowControl w:val="0"/>
        <w:kinsoku/>
        <w:wordWrap/>
        <w:overflowPunct/>
        <w:topLinePunct w:val="0"/>
        <w:autoSpaceDE w:val="0"/>
        <w:autoSpaceDN w:val="0"/>
        <w:bidi w:val="0"/>
        <w:adjustRightInd/>
        <w:snapToGrid/>
        <w:ind w:left="0" w:leftChars="0" w:firstLine="420"/>
        <w:textAlignment w:val="auto"/>
        <w:rPr>
          <w:rFonts w:hint="default"/>
          <w:szCs w:val="22"/>
          <w:lang w:val="en-US" w:eastAsia="zh-CN"/>
        </w:rPr>
      </w:pPr>
      <w:r>
        <w:rPr>
          <w:rFonts w:hint="default"/>
          <w:szCs w:val="22"/>
          <w:lang w:val="en-US" w:eastAsia="zh-CN"/>
        </w:rPr>
        <w:t>GB/T 38574 食品追溯二维码通用技术要求</w:t>
      </w:r>
    </w:p>
    <w:p>
      <w:pPr>
        <w:pStyle w:val="50"/>
        <w:keepNext w:val="0"/>
        <w:keepLines w:val="0"/>
        <w:pageBreakBefore w:val="0"/>
        <w:widowControl w:val="0"/>
        <w:kinsoku/>
        <w:wordWrap/>
        <w:overflowPunct/>
        <w:topLinePunct w:val="0"/>
        <w:autoSpaceDE w:val="0"/>
        <w:autoSpaceDN w:val="0"/>
        <w:bidi w:val="0"/>
        <w:adjustRightInd/>
        <w:snapToGrid/>
        <w:ind w:left="0" w:leftChars="0" w:firstLine="420"/>
        <w:textAlignment w:val="auto"/>
        <w:rPr>
          <w:rFonts w:hint="default"/>
          <w:szCs w:val="22"/>
          <w:lang w:val="en-US" w:eastAsia="zh-CN"/>
        </w:rPr>
      </w:pPr>
      <w:r>
        <w:rPr>
          <w:rFonts w:hint="eastAsia"/>
          <w:szCs w:val="22"/>
          <w:lang w:val="en-US" w:eastAsia="zh-CN"/>
        </w:rPr>
        <w:t>T/XHLJ 001 西湖龙井茶</w:t>
      </w:r>
    </w:p>
    <w:bookmarkEnd w:id="2"/>
    <w:p>
      <w:pPr>
        <w:pStyle w:val="60"/>
        <w:widowControl w:val="0"/>
        <w:spacing w:before="156" w:after="156"/>
        <w:ind w:left="0"/>
        <w:rPr>
          <w:rFonts w:hint="eastAsia"/>
        </w:rPr>
      </w:pPr>
      <w:r>
        <w:rPr>
          <w:rFonts w:hint="eastAsia"/>
        </w:rPr>
        <w:t>术语和定义</w:t>
      </w:r>
    </w:p>
    <w:p>
      <w:pPr>
        <w:pStyle w:val="50"/>
        <w:keepNext w:val="0"/>
        <w:keepLines w:val="0"/>
        <w:pageBreakBefore w:val="0"/>
        <w:widowControl w:val="0"/>
        <w:kinsoku/>
        <w:wordWrap/>
        <w:overflowPunct/>
        <w:topLinePunct w:val="0"/>
        <w:autoSpaceDE w:val="0"/>
        <w:autoSpaceDN w:val="0"/>
        <w:bidi w:val="0"/>
        <w:adjustRightInd/>
        <w:snapToGrid/>
        <w:ind w:left="0" w:leftChars="0" w:firstLine="420"/>
        <w:textAlignment w:val="auto"/>
        <w:rPr>
          <w:rFonts w:hint="eastAsia"/>
        </w:rPr>
      </w:pPr>
      <w:r>
        <w:rPr>
          <w:rFonts w:hint="default"/>
          <w:szCs w:val="22"/>
          <w:lang w:val="en-US" w:eastAsia="zh-CN"/>
        </w:rPr>
        <w:t>GB/T 38155</w:t>
      </w:r>
      <w:r>
        <w:rPr>
          <w:rFonts w:hint="eastAsia"/>
          <w:szCs w:val="22"/>
          <w:lang w:val="en-US" w:eastAsia="zh-CN"/>
        </w:rPr>
        <w:t>、T/XHLJ 001</w:t>
      </w:r>
      <w:r>
        <w:rPr>
          <w:rFonts w:hint="eastAsia"/>
          <w:szCs w:val="22"/>
        </w:rPr>
        <w:t>给出的</w:t>
      </w:r>
      <w:r>
        <w:rPr>
          <w:rFonts w:hint="eastAsia"/>
        </w:rPr>
        <w:t>术语和定义适用于</w:t>
      </w:r>
      <w:r>
        <w:rPr>
          <w:rFonts w:hint="eastAsia"/>
          <w:lang w:eastAsia="zh-CN"/>
        </w:rPr>
        <w:t>本文件</w:t>
      </w:r>
      <w:r>
        <w:rPr>
          <w:rFonts w:hint="eastAsia"/>
        </w:rPr>
        <w:t>。</w:t>
      </w:r>
    </w:p>
    <w:p>
      <w:pPr>
        <w:pStyle w:val="60"/>
        <w:widowControl w:val="0"/>
        <w:spacing w:before="156" w:after="156"/>
        <w:ind w:left="0"/>
        <w:rPr>
          <w:rFonts w:hint="default"/>
          <w:lang w:val="en-US" w:eastAsia="zh-CN"/>
        </w:rPr>
      </w:pPr>
      <w:r>
        <w:rPr>
          <w:rFonts w:hint="eastAsia"/>
          <w:lang w:val="en-US" w:eastAsia="zh-CN"/>
        </w:rPr>
        <w:t>基本要求</w:t>
      </w:r>
    </w:p>
    <w:p>
      <w:pPr>
        <w:pStyle w:val="60"/>
        <w:numPr>
          <w:ilvl w:val="0"/>
          <w:numId w:val="0"/>
        </w:numPr>
        <w:spacing w:before="156" w:after="156"/>
        <w:rPr>
          <w:rFonts w:hint="eastAsia"/>
          <w:szCs w:val="22"/>
          <w:lang w:val="en-US" w:eastAsia="zh-CN"/>
        </w:rPr>
      </w:pPr>
      <w:r>
        <w:rPr>
          <w:rFonts w:hint="eastAsia"/>
          <w:szCs w:val="22"/>
          <w:lang w:val="en-US" w:eastAsia="zh-CN"/>
        </w:rPr>
        <w:t>4.1 追溯参与方</w:t>
      </w:r>
    </w:p>
    <w:p>
      <w:pPr>
        <w:pStyle w:val="50"/>
        <w:keepNext w:val="0"/>
        <w:keepLines w:val="0"/>
        <w:pageBreakBefore w:val="0"/>
        <w:widowControl w:val="0"/>
        <w:kinsoku/>
        <w:wordWrap/>
        <w:overflowPunct/>
        <w:topLinePunct w:val="0"/>
        <w:autoSpaceDE w:val="0"/>
        <w:autoSpaceDN w:val="0"/>
        <w:bidi w:val="0"/>
        <w:adjustRightInd/>
        <w:snapToGrid/>
        <w:ind w:left="0" w:leftChars="0" w:firstLine="420"/>
        <w:textAlignment w:val="auto"/>
        <w:rPr>
          <w:rFonts w:hint="eastAsia"/>
          <w:lang w:val="en-US" w:eastAsia="zh-CN"/>
        </w:rPr>
      </w:pPr>
      <w:r>
        <w:rPr>
          <w:rFonts w:hint="eastAsia"/>
          <w:szCs w:val="22"/>
          <w:lang w:val="en-US" w:eastAsia="zh-CN"/>
        </w:rPr>
        <w:t>西湖</w:t>
      </w:r>
      <w:r>
        <w:rPr>
          <w:rFonts w:hint="eastAsia"/>
          <w:lang w:val="en-US" w:eastAsia="zh-CN"/>
        </w:rPr>
        <w:t>龙井茶产品质量追溯参与方包括西湖龙井茶茶园管理和生产者、茶叶加工企业、茶叶流通企业、茶叶经销商、</w:t>
      </w:r>
      <w:r>
        <w:rPr>
          <w:rFonts w:hint="eastAsia" w:hAnsi="黑体" w:cs="黑体"/>
          <w:bCs/>
          <w:snapToGrid w:val="0"/>
          <w:lang w:val="en-US" w:eastAsia="zh-CN"/>
        </w:rPr>
        <w:t>杭州市西湖龙井茶管理</w:t>
      </w:r>
      <w:r>
        <w:rPr>
          <w:rFonts w:hint="default" w:hAnsi="黑体" w:cs="黑体"/>
          <w:bCs/>
          <w:snapToGrid w:val="0"/>
          <w:lang w:val="en" w:eastAsia="zh-CN"/>
        </w:rPr>
        <w:t>协会</w:t>
      </w:r>
      <w:r>
        <w:rPr>
          <w:rFonts w:hint="eastAsia"/>
          <w:lang w:val="en-US" w:eastAsia="zh-CN"/>
        </w:rPr>
        <w:t>。</w:t>
      </w:r>
    </w:p>
    <w:p>
      <w:pPr>
        <w:pStyle w:val="60"/>
        <w:numPr>
          <w:ilvl w:val="0"/>
          <w:numId w:val="0"/>
        </w:numPr>
        <w:spacing w:before="156" w:after="156"/>
        <w:rPr>
          <w:rFonts w:hint="eastAsia"/>
          <w:szCs w:val="22"/>
          <w:lang w:val="en-US" w:eastAsia="zh-CN"/>
        </w:rPr>
      </w:pPr>
      <w:r>
        <w:rPr>
          <w:rFonts w:hint="eastAsia"/>
          <w:szCs w:val="22"/>
          <w:lang w:val="en-US" w:eastAsia="zh-CN"/>
        </w:rPr>
        <w:t>4.2 追溯单元</w:t>
      </w:r>
    </w:p>
    <w:p>
      <w:pPr>
        <w:pStyle w:val="50"/>
        <w:keepNext w:val="0"/>
        <w:keepLines w:val="0"/>
        <w:pageBreakBefore w:val="0"/>
        <w:widowControl w:val="0"/>
        <w:kinsoku/>
        <w:wordWrap/>
        <w:overflowPunct/>
        <w:topLinePunct w:val="0"/>
        <w:autoSpaceDE w:val="0"/>
        <w:autoSpaceDN w:val="0"/>
        <w:bidi w:val="0"/>
        <w:adjustRightInd/>
        <w:snapToGrid/>
        <w:ind w:left="0" w:leftChars="0" w:firstLine="420"/>
        <w:textAlignment w:val="auto"/>
        <w:rPr>
          <w:rFonts w:hint="eastAsia"/>
          <w:lang w:val="en-US" w:eastAsia="zh-CN"/>
        </w:rPr>
      </w:pPr>
      <w:r>
        <w:rPr>
          <w:rFonts w:hint="eastAsia"/>
          <w:lang w:val="en-US" w:eastAsia="zh-CN"/>
        </w:rPr>
        <w:t>西湖龙井茶产品质量追溯单元为使用“西湖龙井”防伪溯源专用标识的最小规格独立包装西湖龙井茶产品。</w:t>
      </w:r>
    </w:p>
    <w:p>
      <w:pPr>
        <w:pStyle w:val="60"/>
        <w:numPr>
          <w:ilvl w:val="0"/>
          <w:numId w:val="0"/>
        </w:numPr>
        <w:spacing w:before="156" w:after="156"/>
        <w:rPr>
          <w:rFonts w:hint="eastAsia"/>
          <w:szCs w:val="22"/>
          <w:lang w:val="en-US" w:eastAsia="zh-CN"/>
        </w:rPr>
      </w:pPr>
      <w:r>
        <w:rPr>
          <w:rFonts w:hint="eastAsia"/>
          <w:szCs w:val="22"/>
          <w:lang w:val="en-US" w:eastAsia="zh-CN"/>
        </w:rPr>
        <w:t>4.3 追溯环节</w:t>
      </w:r>
    </w:p>
    <w:p>
      <w:pPr>
        <w:pStyle w:val="50"/>
        <w:keepNext w:val="0"/>
        <w:keepLines w:val="0"/>
        <w:pageBreakBefore w:val="0"/>
        <w:widowControl w:val="0"/>
        <w:kinsoku/>
        <w:wordWrap/>
        <w:overflowPunct/>
        <w:topLinePunct w:val="0"/>
        <w:autoSpaceDE w:val="0"/>
        <w:autoSpaceDN w:val="0"/>
        <w:bidi w:val="0"/>
        <w:adjustRightInd/>
        <w:snapToGrid/>
        <w:ind w:left="0" w:leftChars="0" w:firstLine="420"/>
        <w:textAlignment w:val="auto"/>
        <w:rPr>
          <w:rFonts w:hint="eastAsia"/>
          <w:lang w:val="en-US" w:eastAsia="zh-CN"/>
        </w:rPr>
      </w:pPr>
      <w:r>
        <w:rPr>
          <w:rFonts w:hint="eastAsia"/>
          <w:lang w:val="en-US" w:eastAsia="zh-CN"/>
        </w:rPr>
        <w:t>西湖龙井茶产品质量追溯环节包括西湖龙井茶茶园管理和生产、茶叶加工、茶叶流通和茶叶销售。</w:t>
      </w:r>
    </w:p>
    <w:p>
      <w:pPr>
        <w:pStyle w:val="60"/>
        <w:numPr>
          <w:ilvl w:val="0"/>
          <w:numId w:val="0"/>
        </w:numPr>
        <w:spacing w:before="156" w:after="156"/>
        <w:rPr>
          <w:rFonts w:hint="eastAsia"/>
          <w:szCs w:val="22"/>
          <w:lang w:val="en-US" w:eastAsia="zh-CN"/>
        </w:rPr>
      </w:pPr>
      <w:r>
        <w:rPr>
          <w:rFonts w:hint="eastAsia"/>
          <w:szCs w:val="22"/>
          <w:lang w:val="en-US" w:eastAsia="zh-CN"/>
        </w:rPr>
        <w:t>4.4 追溯体系</w:t>
      </w:r>
    </w:p>
    <w:p>
      <w:pPr>
        <w:pStyle w:val="50"/>
        <w:keepNext w:val="0"/>
        <w:keepLines w:val="0"/>
        <w:pageBreakBefore w:val="0"/>
        <w:widowControl w:val="0"/>
        <w:kinsoku/>
        <w:wordWrap/>
        <w:overflowPunct/>
        <w:topLinePunct w:val="0"/>
        <w:autoSpaceDE w:val="0"/>
        <w:autoSpaceDN w:val="0"/>
        <w:bidi w:val="0"/>
        <w:adjustRightInd/>
        <w:snapToGrid/>
        <w:ind w:left="0" w:leftChars="0" w:firstLine="0" w:firstLineChars="0"/>
        <w:textAlignment w:val="auto"/>
        <w:rPr>
          <w:rFonts w:hint="eastAsia"/>
          <w:szCs w:val="22"/>
          <w:lang w:val="en-US" w:eastAsia="zh-CN"/>
        </w:rPr>
      </w:pPr>
      <w:r>
        <w:rPr>
          <w:rFonts w:hint="eastAsia" w:ascii="黑体" w:hAnsi="Times New Roman" w:eastAsia="黑体" w:cs="Times New Roman"/>
          <w:sz w:val="21"/>
          <w:szCs w:val="22"/>
          <w:lang w:val="en-US" w:eastAsia="zh-CN" w:bidi="ar-SA"/>
        </w:rPr>
        <w:t>4.</w:t>
      </w:r>
      <w:r>
        <w:rPr>
          <w:rFonts w:hint="eastAsia" w:ascii="黑体" w:eastAsia="黑体" w:cs="Times New Roman"/>
          <w:sz w:val="21"/>
          <w:szCs w:val="22"/>
          <w:lang w:val="en-US" w:eastAsia="zh-CN" w:bidi="ar-SA"/>
        </w:rPr>
        <w:t>4</w:t>
      </w:r>
      <w:r>
        <w:rPr>
          <w:rFonts w:hint="eastAsia" w:ascii="黑体" w:hAnsi="Times New Roman" w:eastAsia="黑体" w:cs="Times New Roman"/>
          <w:sz w:val="21"/>
          <w:szCs w:val="22"/>
          <w:lang w:val="en-US" w:eastAsia="zh-CN" w:bidi="ar-SA"/>
        </w:rPr>
        <w:t xml:space="preserve">.1 </w:t>
      </w:r>
      <w:r>
        <w:rPr>
          <w:rFonts w:hint="eastAsia"/>
          <w:szCs w:val="22"/>
          <w:lang w:val="en-US" w:eastAsia="zh-CN"/>
        </w:rPr>
        <w:t>西湖</w:t>
      </w:r>
      <w:r>
        <w:rPr>
          <w:rFonts w:hint="eastAsia"/>
          <w:lang w:val="en-US" w:eastAsia="zh-CN"/>
        </w:rPr>
        <w:t>龙井茶产品质量追溯体系由</w:t>
      </w:r>
      <w:r>
        <w:rPr>
          <w:rFonts w:hint="eastAsia" w:hAnsi="黑体" w:cs="黑体"/>
          <w:bCs/>
          <w:snapToGrid w:val="0"/>
          <w:lang w:val="en-US" w:eastAsia="zh-CN"/>
        </w:rPr>
        <w:t>杭州市西湖龙井茶管理</w:t>
      </w:r>
      <w:r>
        <w:rPr>
          <w:rFonts w:hint="default" w:hAnsi="黑体" w:cs="黑体"/>
          <w:bCs/>
          <w:snapToGrid w:val="0"/>
          <w:lang w:val="en" w:eastAsia="zh-CN"/>
        </w:rPr>
        <w:t>协会</w:t>
      </w:r>
      <w:r>
        <w:rPr>
          <w:rFonts w:hint="eastAsia" w:hAnsi="黑体" w:cs="黑体"/>
          <w:bCs/>
          <w:snapToGrid w:val="0"/>
          <w:lang w:val="en" w:eastAsia="zh-CN"/>
        </w:rPr>
        <w:t>按照</w:t>
      </w:r>
      <w:r>
        <w:rPr>
          <w:rFonts w:hint="default"/>
          <w:szCs w:val="22"/>
          <w:lang w:val="en-US" w:eastAsia="zh-CN"/>
        </w:rPr>
        <w:t>GB/T 38159</w:t>
      </w:r>
      <w:r>
        <w:rPr>
          <w:rFonts w:hint="eastAsia"/>
          <w:szCs w:val="22"/>
          <w:lang w:val="en-US" w:eastAsia="zh-CN"/>
        </w:rPr>
        <w:t>的规定建立，以西湖</w:t>
      </w:r>
      <w:r>
        <w:rPr>
          <w:rFonts w:hint="eastAsia"/>
          <w:lang w:val="en-US" w:eastAsia="zh-CN"/>
        </w:rPr>
        <w:t>龙井茶产品质量为追溯目的</w:t>
      </w:r>
      <w:r>
        <w:rPr>
          <w:rFonts w:hint="eastAsia"/>
          <w:szCs w:val="22"/>
          <w:lang w:val="en-US" w:eastAsia="zh-CN"/>
        </w:rPr>
        <w:t>。</w:t>
      </w:r>
    </w:p>
    <w:p>
      <w:pPr>
        <w:pStyle w:val="50"/>
        <w:keepNext w:val="0"/>
        <w:keepLines w:val="0"/>
        <w:pageBreakBefore w:val="0"/>
        <w:widowControl w:val="0"/>
        <w:kinsoku/>
        <w:wordWrap/>
        <w:overflowPunct/>
        <w:topLinePunct w:val="0"/>
        <w:autoSpaceDE w:val="0"/>
        <w:autoSpaceDN w:val="0"/>
        <w:bidi w:val="0"/>
        <w:adjustRightInd/>
        <w:snapToGrid/>
        <w:ind w:left="0" w:leftChars="0" w:firstLine="0" w:firstLineChars="0"/>
        <w:textAlignment w:val="auto"/>
        <w:rPr>
          <w:rFonts w:hint="eastAsia" w:hAnsi="黑体" w:cs="黑体"/>
          <w:bCs/>
          <w:snapToGrid w:val="0"/>
          <w:color w:val="auto"/>
          <w:lang w:val="en" w:eastAsia="zh-CN"/>
        </w:rPr>
      </w:pPr>
      <w:r>
        <w:rPr>
          <w:rFonts w:hint="eastAsia" w:ascii="黑体" w:hAnsi="Times New Roman" w:eastAsia="黑体" w:cs="Times New Roman"/>
          <w:sz w:val="21"/>
          <w:szCs w:val="22"/>
          <w:lang w:val="en-US" w:eastAsia="zh-CN" w:bidi="ar-SA"/>
        </w:rPr>
        <w:t>4.</w:t>
      </w:r>
      <w:r>
        <w:rPr>
          <w:rFonts w:hint="eastAsia" w:ascii="黑体" w:eastAsia="黑体" w:cs="Times New Roman"/>
          <w:sz w:val="21"/>
          <w:szCs w:val="22"/>
          <w:lang w:val="en-US" w:eastAsia="zh-CN" w:bidi="ar-SA"/>
        </w:rPr>
        <w:t>4</w:t>
      </w:r>
      <w:r>
        <w:rPr>
          <w:rFonts w:hint="eastAsia" w:ascii="黑体" w:hAnsi="Times New Roman" w:eastAsia="黑体" w:cs="Times New Roman"/>
          <w:sz w:val="21"/>
          <w:szCs w:val="22"/>
          <w:lang w:val="en-US" w:eastAsia="zh-CN" w:bidi="ar-SA"/>
        </w:rPr>
        <w:t>.</w:t>
      </w:r>
      <w:r>
        <w:rPr>
          <w:rFonts w:hint="eastAsia" w:ascii="黑体" w:eastAsia="黑体" w:cs="Times New Roman"/>
          <w:sz w:val="21"/>
          <w:szCs w:val="22"/>
          <w:lang w:val="en-US" w:eastAsia="zh-CN" w:bidi="ar-SA"/>
        </w:rPr>
        <w:t>2</w:t>
      </w:r>
      <w:r>
        <w:rPr>
          <w:rFonts w:hint="eastAsia" w:ascii="黑体" w:hAnsi="Times New Roman" w:eastAsia="黑体" w:cs="Times New Roman"/>
          <w:sz w:val="21"/>
          <w:szCs w:val="22"/>
          <w:lang w:val="en-US" w:eastAsia="zh-CN" w:bidi="ar-SA"/>
        </w:rPr>
        <w:t xml:space="preserve"> </w:t>
      </w:r>
      <w:r>
        <w:rPr>
          <w:rFonts w:hint="eastAsia" w:hAnsi="黑体" w:cs="黑体"/>
          <w:bCs/>
          <w:snapToGrid w:val="0"/>
          <w:lang w:val="en-US" w:eastAsia="zh-CN"/>
        </w:rPr>
        <w:t>杭州市西湖龙井茶管理</w:t>
      </w:r>
      <w:r>
        <w:rPr>
          <w:rFonts w:hint="default" w:hAnsi="黑体" w:cs="黑体"/>
          <w:bCs/>
          <w:snapToGrid w:val="0"/>
          <w:lang w:val="en" w:eastAsia="zh-CN"/>
        </w:rPr>
        <w:t>协会</w:t>
      </w:r>
      <w:r>
        <w:rPr>
          <w:rFonts w:hint="eastAsia" w:hAnsi="黑体" w:cs="黑体"/>
          <w:bCs/>
          <w:snapToGrid w:val="0"/>
          <w:lang w:val="en" w:eastAsia="zh-CN"/>
        </w:rPr>
        <w:t>应按照</w:t>
      </w:r>
      <w:r>
        <w:rPr>
          <w:rFonts w:hint="default"/>
          <w:szCs w:val="22"/>
          <w:lang w:val="en-US" w:eastAsia="zh-CN"/>
        </w:rPr>
        <w:t>GB/T 38159</w:t>
      </w:r>
      <w:r>
        <w:rPr>
          <w:rFonts w:hint="eastAsia"/>
          <w:szCs w:val="22"/>
          <w:lang w:val="en-US" w:eastAsia="zh-CN"/>
        </w:rPr>
        <w:t>的规定</w:t>
      </w:r>
      <w:r>
        <w:rPr>
          <w:rFonts w:hint="eastAsia" w:hAnsi="黑体" w:cs="黑体"/>
          <w:bCs/>
          <w:snapToGrid w:val="0"/>
          <w:lang w:val="en" w:eastAsia="zh-CN"/>
        </w:rPr>
        <w:t>建立西湖龙进茶产品质量追溯体系的检查和审</w:t>
      </w:r>
      <w:r>
        <w:rPr>
          <w:rFonts w:hint="eastAsia" w:hAnsi="黑体" w:cs="黑体"/>
          <w:bCs/>
          <w:snapToGrid w:val="0"/>
          <w:color w:val="auto"/>
          <w:lang w:val="en" w:eastAsia="zh-CN"/>
        </w:rPr>
        <w:t>核机制，并对体系运行情况适时进行检查和定期审核，必要时进行改进。</w:t>
      </w:r>
    </w:p>
    <w:p>
      <w:pPr>
        <w:pStyle w:val="50"/>
        <w:keepNext w:val="0"/>
        <w:keepLines w:val="0"/>
        <w:pageBreakBefore w:val="0"/>
        <w:widowControl w:val="0"/>
        <w:kinsoku/>
        <w:wordWrap/>
        <w:overflowPunct/>
        <w:topLinePunct w:val="0"/>
        <w:autoSpaceDE w:val="0"/>
        <w:autoSpaceDN w:val="0"/>
        <w:bidi w:val="0"/>
        <w:adjustRightInd/>
        <w:snapToGrid/>
        <w:ind w:left="0" w:leftChars="0" w:firstLine="0" w:firstLineChars="0"/>
        <w:textAlignment w:val="auto"/>
        <w:rPr>
          <w:rFonts w:hint="eastAsia" w:hAnsi="黑体" w:cs="黑体"/>
          <w:bCs/>
          <w:snapToGrid w:val="0"/>
          <w:color w:val="auto"/>
          <w:lang w:val="en" w:eastAsia="zh-CN"/>
        </w:rPr>
      </w:pPr>
      <w:r>
        <w:rPr>
          <w:rFonts w:hint="eastAsia" w:ascii="黑体" w:hAnsi="Times New Roman" w:eastAsia="黑体" w:cs="Times New Roman"/>
          <w:color w:val="auto"/>
          <w:sz w:val="21"/>
          <w:szCs w:val="22"/>
          <w:lang w:val="en-US" w:eastAsia="zh-CN" w:bidi="ar-SA"/>
        </w:rPr>
        <w:t>4.</w:t>
      </w:r>
      <w:r>
        <w:rPr>
          <w:rFonts w:hint="eastAsia" w:ascii="黑体" w:eastAsia="黑体" w:cs="Times New Roman"/>
          <w:color w:val="auto"/>
          <w:sz w:val="21"/>
          <w:szCs w:val="22"/>
          <w:lang w:val="en-US" w:eastAsia="zh-CN" w:bidi="ar-SA"/>
        </w:rPr>
        <w:t>4</w:t>
      </w:r>
      <w:r>
        <w:rPr>
          <w:rFonts w:hint="eastAsia" w:ascii="黑体" w:hAnsi="Times New Roman" w:eastAsia="黑体" w:cs="Times New Roman"/>
          <w:color w:val="auto"/>
          <w:sz w:val="21"/>
          <w:szCs w:val="22"/>
          <w:lang w:val="en-US" w:eastAsia="zh-CN" w:bidi="ar-SA"/>
        </w:rPr>
        <w:t>.</w:t>
      </w:r>
      <w:r>
        <w:rPr>
          <w:rFonts w:hint="eastAsia" w:ascii="黑体" w:eastAsia="黑体" w:cs="Times New Roman"/>
          <w:color w:val="auto"/>
          <w:sz w:val="21"/>
          <w:szCs w:val="22"/>
          <w:lang w:val="en-US" w:eastAsia="zh-CN" w:bidi="ar-SA"/>
        </w:rPr>
        <w:t>3</w:t>
      </w:r>
      <w:r>
        <w:rPr>
          <w:rFonts w:hint="eastAsia" w:ascii="黑体" w:hAnsi="Times New Roman" w:eastAsia="黑体" w:cs="Times New Roman"/>
          <w:color w:val="auto"/>
          <w:sz w:val="21"/>
          <w:szCs w:val="22"/>
          <w:lang w:val="en-US" w:eastAsia="zh-CN" w:bidi="ar-SA"/>
        </w:rPr>
        <w:t xml:space="preserve"> </w:t>
      </w:r>
      <w:r>
        <w:rPr>
          <w:rFonts w:hint="eastAsia" w:hAnsi="黑体" w:cs="黑体"/>
          <w:bCs/>
          <w:snapToGrid w:val="0"/>
          <w:color w:val="auto"/>
          <w:lang w:val="en-US" w:eastAsia="zh-CN"/>
        </w:rPr>
        <w:t>杭州市西湖龙井茶管理</w:t>
      </w:r>
      <w:r>
        <w:rPr>
          <w:rFonts w:hint="default" w:hAnsi="黑体" w:cs="黑体"/>
          <w:bCs/>
          <w:snapToGrid w:val="0"/>
          <w:color w:val="auto"/>
          <w:lang w:val="en" w:eastAsia="zh-CN"/>
        </w:rPr>
        <w:t>协会</w:t>
      </w:r>
      <w:r>
        <w:rPr>
          <w:rFonts w:hint="eastAsia" w:hAnsi="黑体" w:cs="黑体"/>
          <w:bCs/>
          <w:snapToGrid w:val="0"/>
          <w:color w:val="auto"/>
          <w:lang w:val="en" w:eastAsia="zh-CN"/>
        </w:rPr>
        <w:t>应对各追溯环节的岗位人员、负责人进行培训。</w:t>
      </w:r>
    </w:p>
    <w:p>
      <w:pPr>
        <w:pStyle w:val="50"/>
        <w:keepNext w:val="0"/>
        <w:keepLines w:val="0"/>
        <w:pageBreakBefore w:val="0"/>
        <w:widowControl w:val="0"/>
        <w:kinsoku/>
        <w:wordWrap/>
        <w:overflowPunct/>
        <w:topLinePunct w:val="0"/>
        <w:autoSpaceDE w:val="0"/>
        <w:autoSpaceDN w:val="0"/>
        <w:bidi w:val="0"/>
        <w:adjustRightInd/>
        <w:snapToGrid/>
        <w:ind w:left="0" w:leftChars="0" w:firstLine="0" w:firstLineChars="0"/>
        <w:textAlignment w:val="auto"/>
        <w:rPr>
          <w:rFonts w:hint="eastAsia" w:hAnsi="黑体" w:cs="黑体"/>
          <w:bCs/>
          <w:snapToGrid w:val="0"/>
          <w:color w:val="auto"/>
          <w:lang w:val="en" w:eastAsia="zh-CN"/>
        </w:rPr>
      </w:pPr>
      <w:r>
        <w:rPr>
          <w:rFonts w:hint="eastAsia" w:ascii="黑体" w:hAnsi="Times New Roman" w:eastAsia="黑体" w:cs="Times New Roman"/>
          <w:color w:val="auto"/>
          <w:sz w:val="21"/>
          <w:szCs w:val="22"/>
          <w:lang w:val="en-US" w:eastAsia="zh-CN" w:bidi="ar-SA"/>
        </w:rPr>
        <w:t>4.</w:t>
      </w:r>
      <w:r>
        <w:rPr>
          <w:rFonts w:hint="eastAsia" w:ascii="黑体" w:eastAsia="黑体" w:cs="Times New Roman"/>
          <w:color w:val="auto"/>
          <w:sz w:val="21"/>
          <w:szCs w:val="22"/>
          <w:lang w:val="en-US" w:eastAsia="zh-CN" w:bidi="ar-SA"/>
        </w:rPr>
        <w:t>4</w:t>
      </w:r>
      <w:r>
        <w:rPr>
          <w:rFonts w:hint="eastAsia" w:ascii="黑体" w:hAnsi="Times New Roman" w:eastAsia="黑体" w:cs="Times New Roman"/>
          <w:color w:val="auto"/>
          <w:sz w:val="21"/>
          <w:szCs w:val="22"/>
          <w:lang w:val="en-US" w:eastAsia="zh-CN" w:bidi="ar-SA"/>
        </w:rPr>
        <w:t>.</w:t>
      </w:r>
      <w:r>
        <w:rPr>
          <w:rFonts w:hint="eastAsia" w:ascii="黑体" w:eastAsia="黑体" w:cs="Times New Roman"/>
          <w:color w:val="auto"/>
          <w:sz w:val="21"/>
          <w:szCs w:val="22"/>
          <w:lang w:val="en-US" w:eastAsia="zh-CN" w:bidi="ar-SA"/>
        </w:rPr>
        <w:t>4</w:t>
      </w:r>
      <w:r>
        <w:rPr>
          <w:rFonts w:hint="eastAsia" w:ascii="黑体" w:hAnsi="Times New Roman" w:eastAsia="黑体" w:cs="Times New Roman"/>
          <w:color w:val="auto"/>
          <w:sz w:val="21"/>
          <w:szCs w:val="22"/>
          <w:lang w:val="en-US" w:eastAsia="zh-CN" w:bidi="ar-SA"/>
        </w:rPr>
        <w:t xml:space="preserve"> </w:t>
      </w:r>
      <w:r>
        <w:rPr>
          <w:rFonts w:hint="eastAsia" w:hAnsi="黑体" w:cs="黑体"/>
          <w:bCs/>
          <w:snapToGrid w:val="0"/>
          <w:color w:val="auto"/>
          <w:lang w:val="en" w:eastAsia="zh-CN"/>
        </w:rPr>
        <w:t>西湖龙进茶产品质量追溯体系管理人员应对各追溯环境所记录的信息进行审核和处理。</w:t>
      </w:r>
    </w:p>
    <w:p>
      <w:pPr>
        <w:pStyle w:val="50"/>
        <w:keepNext w:val="0"/>
        <w:keepLines w:val="0"/>
        <w:pageBreakBefore w:val="0"/>
        <w:widowControl w:val="0"/>
        <w:kinsoku/>
        <w:wordWrap/>
        <w:overflowPunct/>
        <w:topLinePunct w:val="0"/>
        <w:autoSpaceDE w:val="0"/>
        <w:autoSpaceDN w:val="0"/>
        <w:bidi w:val="0"/>
        <w:adjustRightInd/>
        <w:snapToGrid/>
        <w:ind w:left="0" w:leftChars="0" w:firstLine="0" w:firstLineChars="0"/>
        <w:textAlignment w:val="auto"/>
        <w:rPr>
          <w:rFonts w:hint="eastAsia" w:hAnsi="黑体" w:cs="黑体"/>
          <w:bCs/>
          <w:snapToGrid w:val="0"/>
          <w:color w:val="auto"/>
          <w:lang w:val="en" w:eastAsia="zh-CN"/>
        </w:rPr>
      </w:pPr>
      <w:r>
        <w:rPr>
          <w:rFonts w:hint="eastAsia" w:ascii="黑体" w:hAnsi="Times New Roman" w:eastAsia="黑体" w:cs="Times New Roman"/>
          <w:color w:val="auto"/>
          <w:sz w:val="21"/>
          <w:szCs w:val="22"/>
          <w:lang w:val="en-US" w:eastAsia="zh-CN" w:bidi="ar-SA"/>
        </w:rPr>
        <w:t>4.</w:t>
      </w:r>
      <w:r>
        <w:rPr>
          <w:rFonts w:hint="eastAsia" w:ascii="黑体" w:eastAsia="黑体" w:cs="Times New Roman"/>
          <w:color w:val="auto"/>
          <w:sz w:val="21"/>
          <w:szCs w:val="22"/>
          <w:lang w:val="en-US" w:eastAsia="zh-CN" w:bidi="ar-SA"/>
        </w:rPr>
        <w:t>4</w:t>
      </w:r>
      <w:r>
        <w:rPr>
          <w:rFonts w:hint="eastAsia" w:ascii="黑体" w:hAnsi="Times New Roman" w:eastAsia="黑体" w:cs="Times New Roman"/>
          <w:color w:val="auto"/>
          <w:sz w:val="21"/>
          <w:szCs w:val="22"/>
          <w:lang w:val="en-US" w:eastAsia="zh-CN" w:bidi="ar-SA"/>
        </w:rPr>
        <w:t>.</w:t>
      </w:r>
      <w:r>
        <w:rPr>
          <w:rFonts w:hint="eastAsia" w:ascii="黑体" w:eastAsia="黑体" w:cs="Times New Roman"/>
          <w:color w:val="auto"/>
          <w:sz w:val="21"/>
          <w:szCs w:val="22"/>
          <w:lang w:val="en-US" w:eastAsia="zh-CN" w:bidi="ar-SA"/>
        </w:rPr>
        <w:t>5</w:t>
      </w:r>
      <w:r>
        <w:rPr>
          <w:rFonts w:hint="eastAsia" w:ascii="黑体" w:hAnsi="Times New Roman" w:eastAsia="黑体" w:cs="Times New Roman"/>
          <w:color w:val="auto"/>
          <w:sz w:val="21"/>
          <w:szCs w:val="22"/>
          <w:lang w:val="en-US" w:eastAsia="zh-CN" w:bidi="ar-SA"/>
        </w:rPr>
        <w:t xml:space="preserve"> </w:t>
      </w:r>
      <w:r>
        <w:rPr>
          <w:rFonts w:hint="eastAsia" w:hAnsi="黑体" w:cs="黑体"/>
          <w:bCs/>
          <w:snapToGrid w:val="0"/>
          <w:color w:val="auto"/>
          <w:lang w:val="en" w:eastAsia="zh-CN"/>
        </w:rPr>
        <w:t>西湖龙进茶产品质量各追溯环节应如实记录相应的追溯信息，追溯信息保存期限应比最终产品保质期长</w:t>
      </w:r>
      <w:r>
        <w:rPr>
          <w:rFonts w:hint="eastAsia" w:hAnsi="黑体" w:cs="黑体"/>
          <w:bCs/>
          <w:snapToGrid w:val="0"/>
          <w:color w:val="auto"/>
          <w:lang w:val="en-US" w:eastAsia="zh-CN"/>
        </w:rPr>
        <w:t>2y</w:t>
      </w:r>
      <w:r>
        <w:rPr>
          <w:rFonts w:hint="eastAsia" w:hAnsi="黑体" w:cs="黑体"/>
          <w:bCs/>
          <w:snapToGrid w:val="0"/>
          <w:color w:val="auto"/>
          <w:lang w:val="en" w:eastAsia="zh-CN"/>
        </w:rPr>
        <w:t>。</w:t>
      </w:r>
    </w:p>
    <w:p>
      <w:pPr>
        <w:pStyle w:val="50"/>
        <w:keepNext w:val="0"/>
        <w:keepLines w:val="0"/>
        <w:pageBreakBefore w:val="0"/>
        <w:widowControl w:val="0"/>
        <w:kinsoku/>
        <w:wordWrap/>
        <w:overflowPunct/>
        <w:topLinePunct w:val="0"/>
        <w:autoSpaceDE w:val="0"/>
        <w:autoSpaceDN w:val="0"/>
        <w:bidi w:val="0"/>
        <w:adjustRightInd/>
        <w:snapToGrid/>
        <w:ind w:left="0" w:leftChars="0" w:firstLine="0" w:firstLineChars="0"/>
        <w:textAlignment w:val="auto"/>
        <w:rPr>
          <w:rFonts w:hint="eastAsia" w:hAnsi="黑体" w:cs="黑体"/>
          <w:bCs/>
          <w:snapToGrid w:val="0"/>
          <w:lang w:val="en-US" w:eastAsia="zh-CN"/>
        </w:rPr>
      </w:pPr>
      <w:r>
        <w:rPr>
          <w:rFonts w:hint="eastAsia" w:ascii="黑体" w:hAnsi="Times New Roman" w:eastAsia="黑体" w:cs="Times New Roman"/>
          <w:sz w:val="21"/>
          <w:szCs w:val="22"/>
          <w:lang w:val="en-US" w:eastAsia="zh-CN" w:bidi="ar-SA"/>
        </w:rPr>
        <w:t>4.</w:t>
      </w:r>
      <w:r>
        <w:rPr>
          <w:rFonts w:hint="eastAsia" w:ascii="黑体" w:eastAsia="黑体" w:cs="Times New Roman"/>
          <w:sz w:val="21"/>
          <w:szCs w:val="22"/>
          <w:lang w:val="en-US" w:eastAsia="zh-CN" w:bidi="ar-SA"/>
        </w:rPr>
        <w:t>4</w:t>
      </w:r>
      <w:r>
        <w:rPr>
          <w:rFonts w:hint="eastAsia" w:ascii="黑体" w:hAnsi="Times New Roman" w:eastAsia="黑体" w:cs="Times New Roman"/>
          <w:sz w:val="21"/>
          <w:szCs w:val="22"/>
          <w:lang w:val="en-US" w:eastAsia="zh-CN" w:bidi="ar-SA"/>
        </w:rPr>
        <w:t>.</w:t>
      </w:r>
      <w:r>
        <w:rPr>
          <w:rFonts w:hint="eastAsia" w:ascii="黑体" w:eastAsia="黑体" w:cs="Times New Roman"/>
          <w:sz w:val="21"/>
          <w:szCs w:val="22"/>
          <w:lang w:val="en-US" w:eastAsia="zh-CN" w:bidi="ar-SA"/>
        </w:rPr>
        <w:t>6</w:t>
      </w:r>
      <w:r>
        <w:rPr>
          <w:rFonts w:hint="eastAsia" w:ascii="黑体" w:hAnsi="Times New Roman" w:eastAsia="黑体" w:cs="Times New Roman"/>
          <w:sz w:val="21"/>
          <w:szCs w:val="22"/>
          <w:lang w:val="en-US" w:eastAsia="zh-CN" w:bidi="ar-SA"/>
        </w:rPr>
        <w:t xml:space="preserve"> </w:t>
      </w:r>
      <w:r>
        <w:rPr>
          <w:rFonts w:hint="eastAsia" w:hAnsi="黑体" w:cs="黑体"/>
          <w:bCs/>
          <w:snapToGrid w:val="0"/>
          <w:lang w:val="en" w:eastAsia="zh-CN"/>
        </w:rPr>
        <w:t>采用二维码作为追溯信息载体的，二维码编制应符合</w:t>
      </w:r>
      <w:r>
        <w:rPr>
          <w:rFonts w:hint="default"/>
          <w:szCs w:val="22"/>
          <w:lang w:val="en-US" w:eastAsia="zh-CN"/>
        </w:rPr>
        <w:t>GB/T 38574</w:t>
      </w:r>
      <w:r>
        <w:rPr>
          <w:rFonts w:hint="eastAsia"/>
          <w:szCs w:val="22"/>
          <w:lang w:val="en-US" w:eastAsia="zh-CN"/>
        </w:rPr>
        <w:t>的规定。</w:t>
      </w:r>
    </w:p>
    <w:p>
      <w:pPr>
        <w:pStyle w:val="60"/>
        <w:widowControl w:val="0"/>
        <w:spacing w:before="156" w:after="156"/>
        <w:ind w:left="0"/>
        <w:rPr>
          <w:rFonts w:hint="eastAsia"/>
          <w:szCs w:val="22"/>
          <w:lang w:val="en-US" w:eastAsia="zh-CN"/>
        </w:rPr>
      </w:pPr>
      <w:r>
        <w:rPr>
          <w:rFonts w:hint="eastAsia"/>
          <w:szCs w:val="22"/>
          <w:lang w:val="en-US" w:eastAsia="zh-CN"/>
        </w:rPr>
        <w:t>信息记录</w:t>
      </w:r>
    </w:p>
    <w:p>
      <w:pPr>
        <w:pStyle w:val="60"/>
        <w:numPr>
          <w:ilvl w:val="0"/>
          <w:numId w:val="0"/>
        </w:numPr>
        <w:spacing w:before="156" w:after="156"/>
        <w:rPr>
          <w:rFonts w:hint="default"/>
          <w:szCs w:val="22"/>
          <w:lang w:val="en-US" w:eastAsia="zh-CN"/>
        </w:rPr>
      </w:pPr>
      <w:r>
        <w:rPr>
          <w:rFonts w:hint="eastAsia"/>
          <w:szCs w:val="22"/>
          <w:lang w:val="en-US" w:eastAsia="zh-CN"/>
        </w:rPr>
        <w:t>5.1 要求</w:t>
      </w:r>
    </w:p>
    <w:p>
      <w:pPr>
        <w:pStyle w:val="50"/>
        <w:keepNext w:val="0"/>
        <w:keepLines w:val="0"/>
        <w:pageBreakBefore w:val="0"/>
        <w:widowControl w:val="0"/>
        <w:kinsoku/>
        <w:wordWrap/>
        <w:overflowPunct/>
        <w:topLinePunct w:val="0"/>
        <w:autoSpaceDE w:val="0"/>
        <w:autoSpaceDN w:val="0"/>
        <w:bidi w:val="0"/>
        <w:adjustRightInd/>
        <w:snapToGrid/>
        <w:ind w:left="0" w:leftChars="0" w:firstLine="0" w:firstLineChars="0"/>
        <w:textAlignment w:val="auto"/>
        <w:rPr>
          <w:rFonts w:hint="eastAsia"/>
          <w:lang w:val="en-US" w:eastAsia="zh-CN"/>
        </w:rPr>
      </w:pPr>
      <w:r>
        <w:rPr>
          <w:rFonts w:hint="eastAsia" w:ascii="黑体" w:hAnsi="Times New Roman" w:eastAsia="黑体" w:cs="Times New Roman"/>
          <w:sz w:val="21"/>
          <w:szCs w:val="22"/>
          <w:lang w:val="en-US" w:eastAsia="zh-CN" w:bidi="ar-SA"/>
        </w:rPr>
        <w:t xml:space="preserve">5.1.1 </w:t>
      </w:r>
      <w:r>
        <w:rPr>
          <w:rFonts w:hint="eastAsia"/>
          <w:lang w:val="en-US" w:eastAsia="zh-CN"/>
        </w:rPr>
        <w:t>西湖龙井茶产品质量各环节追溯体信息分为基本追溯信息和扩展追溯信息。</w:t>
      </w:r>
    </w:p>
    <w:p>
      <w:pPr>
        <w:pStyle w:val="50"/>
        <w:keepNext w:val="0"/>
        <w:keepLines w:val="0"/>
        <w:pageBreakBefore w:val="0"/>
        <w:widowControl w:val="0"/>
        <w:kinsoku/>
        <w:wordWrap/>
        <w:overflowPunct/>
        <w:topLinePunct w:val="0"/>
        <w:autoSpaceDE w:val="0"/>
        <w:autoSpaceDN w:val="0"/>
        <w:bidi w:val="0"/>
        <w:adjustRightInd/>
        <w:snapToGrid/>
        <w:ind w:left="0" w:leftChars="0" w:firstLine="0" w:firstLineChars="0"/>
        <w:textAlignment w:val="auto"/>
        <w:rPr>
          <w:rFonts w:hint="eastAsia"/>
          <w:lang w:val="en-US" w:eastAsia="zh-CN"/>
        </w:rPr>
      </w:pPr>
      <w:r>
        <w:rPr>
          <w:rFonts w:hint="eastAsia" w:ascii="黑体" w:hAnsi="Times New Roman" w:eastAsia="黑体" w:cs="Times New Roman"/>
          <w:sz w:val="21"/>
          <w:szCs w:val="22"/>
          <w:lang w:val="en-US" w:eastAsia="zh-CN" w:bidi="ar-SA"/>
        </w:rPr>
        <w:t>5.1.</w:t>
      </w:r>
      <w:r>
        <w:rPr>
          <w:rFonts w:hint="eastAsia" w:ascii="黑体" w:eastAsia="黑体" w:cs="Times New Roman"/>
          <w:sz w:val="21"/>
          <w:szCs w:val="22"/>
          <w:lang w:val="en-US" w:eastAsia="zh-CN" w:bidi="ar-SA"/>
        </w:rPr>
        <w:t>2</w:t>
      </w:r>
      <w:r>
        <w:rPr>
          <w:rFonts w:hint="eastAsia" w:ascii="黑体" w:hAnsi="Times New Roman" w:eastAsia="黑体" w:cs="Times New Roman"/>
          <w:sz w:val="21"/>
          <w:szCs w:val="22"/>
          <w:lang w:val="en-US" w:eastAsia="zh-CN" w:bidi="ar-SA"/>
        </w:rPr>
        <w:t xml:space="preserve"> </w:t>
      </w:r>
      <w:r>
        <w:rPr>
          <w:rFonts w:hint="eastAsia"/>
          <w:lang w:val="en-US" w:eastAsia="zh-CN"/>
        </w:rPr>
        <w:t>基本追溯信息必须记录。</w:t>
      </w:r>
    </w:p>
    <w:p>
      <w:pPr>
        <w:pStyle w:val="50"/>
        <w:keepNext w:val="0"/>
        <w:keepLines w:val="0"/>
        <w:pageBreakBefore w:val="0"/>
        <w:widowControl w:val="0"/>
        <w:kinsoku/>
        <w:wordWrap/>
        <w:overflowPunct/>
        <w:topLinePunct w:val="0"/>
        <w:autoSpaceDE w:val="0"/>
        <w:autoSpaceDN w:val="0"/>
        <w:bidi w:val="0"/>
        <w:adjustRightInd/>
        <w:snapToGrid/>
        <w:ind w:left="0" w:leftChars="0" w:firstLine="0" w:firstLineChars="0"/>
        <w:textAlignment w:val="auto"/>
        <w:rPr>
          <w:rFonts w:hint="eastAsia"/>
          <w:lang w:val="en-US" w:eastAsia="zh-CN"/>
        </w:rPr>
      </w:pPr>
      <w:r>
        <w:rPr>
          <w:rFonts w:hint="eastAsia" w:ascii="黑体" w:hAnsi="Times New Roman" w:eastAsia="黑体" w:cs="Times New Roman"/>
          <w:sz w:val="21"/>
          <w:szCs w:val="22"/>
          <w:lang w:val="en-US" w:eastAsia="zh-CN" w:bidi="ar-SA"/>
        </w:rPr>
        <w:t>5.1.</w:t>
      </w:r>
      <w:r>
        <w:rPr>
          <w:rFonts w:hint="eastAsia" w:ascii="黑体" w:eastAsia="黑体" w:cs="Times New Roman"/>
          <w:sz w:val="21"/>
          <w:szCs w:val="22"/>
          <w:lang w:val="en-US" w:eastAsia="zh-CN" w:bidi="ar-SA"/>
        </w:rPr>
        <w:t>3</w:t>
      </w:r>
      <w:r>
        <w:rPr>
          <w:rFonts w:hint="eastAsia" w:ascii="黑体" w:hAnsi="Times New Roman" w:eastAsia="黑体" w:cs="Times New Roman"/>
          <w:sz w:val="21"/>
          <w:szCs w:val="22"/>
          <w:lang w:val="en-US" w:eastAsia="zh-CN" w:bidi="ar-SA"/>
        </w:rPr>
        <w:t xml:space="preserve"> </w:t>
      </w:r>
      <w:r>
        <w:rPr>
          <w:rFonts w:hint="eastAsia"/>
          <w:lang w:val="en-US" w:eastAsia="zh-CN"/>
        </w:rPr>
        <w:t>扩展追溯信息由各追溯参与方根据需要选择记录。</w:t>
      </w:r>
    </w:p>
    <w:p>
      <w:pPr>
        <w:pStyle w:val="60"/>
        <w:numPr>
          <w:ilvl w:val="0"/>
          <w:numId w:val="0"/>
        </w:numPr>
        <w:spacing w:before="156" w:after="156"/>
        <w:rPr>
          <w:rFonts w:hint="default"/>
          <w:szCs w:val="22"/>
          <w:lang w:val="en-US" w:eastAsia="zh-CN"/>
        </w:rPr>
      </w:pPr>
      <w:r>
        <w:rPr>
          <w:rFonts w:hint="eastAsia"/>
          <w:szCs w:val="22"/>
          <w:lang w:val="en-US" w:eastAsia="zh-CN"/>
        </w:rPr>
        <w:t>5.2 信息点</w:t>
      </w:r>
    </w:p>
    <w:p>
      <w:pPr>
        <w:pStyle w:val="60"/>
        <w:numPr>
          <w:ilvl w:val="0"/>
          <w:numId w:val="0"/>
        </w:numPr>
        <w:spacing w:before="156" w:after="156"/>
        <w:rPr>
          <w:rFonts w:hint="default"/>
          <w:lang w:val="en-US" w:eastAsia="zh-CN"/>
        </w:rPr>
      </w:pPr>
      <w:r>
        <w:rPr>
          <w:rFonts w:hint="eastAsia"/>
          <w:lang w:val="en-US" w:eastAsia="zh-CN"/>
        </w:rPr>
        <w:t>5.2.1 茶园管理及生产环节</w:t>
      </w:r>
    </w:p>
    <w:p>
      <w:pPr>
        <w:pStyle w:val="50"/>
        <w:keepNext w:val="0"/>
        <w:keepLines w:val="0"/>
        <w:pageBreakBefore w:val="0"/>
        <w:widowControl w:val="0"/>
        <w:kinsoku/>
        <w:wordWrap/>
        <w:overflowPunct/>
        <w:topLinePunct w:val="0"/>
        <w:autoSpaceDE w:val="0"/>
        <w:autoSpaceDN w:val="0"/>
        <w:bidi w:val="0"/>
        <w:adjustRightInd/>
        <w:snapToGrid/>
        <w:ind w:left="0" w:leftChars="0" w:firstLine="420"/>
        <w:textAlignment w:val="auto"/>
        <w:rPr>
          <w:rFonts w:hint="eastAsia"/>
          <w:lang w:val="en-US" w:eastAsia="zh-CN"/>
        </w:rPr>
      </w:pPr>
      <w:r>
        <w:rPr>
          <w:rFonts w:hint="eastAsia"/>
          <w:lang w:val="en-US" w:eastAsia="zh-CN"/>
        </w:rPr>
        <w:t>茶园管理及生产环节应记录的信息点为表1规定的内容。</w:t>
      </w:r>
    </w:p>
    <w:p>
      <w:pPr>
        <w:pStyle w:val="60"/>
        <w:numPr>
          <w:ilvl w:val="0"/>
          <w:numId w:val="0"/>
        </w:numPr>
        <w:spacing w:before="156" w:after="156"/>
        <w:jc w:val="center"/>
        <w:rPr>
          <w:rFonts w:hint="eastAsia"/>
          <w:lang w:val="en-US" w:eastAsia="zh-CN"/>
        </w:rPr>
      </w:pPr>
      <w:r>
        <w:rPr>
          <w:rFonts w:hint="eastAsia"/>
          <w:lang w:val="en-US" w:eastAsia="zh-CN"/>
        </w:rPr>
        <w:t>表1 茶园管理及生产环节应记录信息点</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41"/>
        <w:gridCol w:w="3886"/>
        <w:gridCol w:w="3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1" w:type="dxa"/>
            <w:vMerge w:val="restart"/>
            <w:vAlign w:val="center"/>
          </w:tcPr>
          <w:p>
            <w:pPr>
              <w:pStyle w:val="50"/>
              <w:keepNext w:val="0"/>
              <w:keepLines w:val="0"/>
              <w:pageBreakBefore w:val="0"/>
              <w:widowControl w:val="0"/>
              <w:kinsoku/>
              <w:wordWrap/>
              <w:overflowPunct/>
              <w:topLinePunct w:val="0"/>
              <w:autoSpaceDE w:val="0"/>
              <w:autoSpaceDN w:val="0"/>
              <w:bidi w:val="0"/>
              <w:adjustRightInd/>
              <w:snapToGrid/>
              <w:ind w:left="0" w:leftChars="0" w:firstLine="0" w:firstLineChars="0"/>
              <w:jc w:val="center"/>
              <w:textAlignment w:val="auto"/>
              <w:rPr>
                <w:rFonts w:hint="eastAsia"/>
                <w:sz w:val="18"/>
                <w:szCs w:val="16"/>
                <w:vertAlign w:val="baseline"/>
                <w:lang w:val="en-US" w:eastAsia="zh-CN"/>
              </w:rPr>
            </w:pPr>
            <w:r>
              <w:rPr>
                <w:rFonts w:hint="eastAsia"/>
                <w:sz w:val="18"/>
                <w:szCs w:val="16"/>
                <w:vertAlign w:val="baseline"/>
                <w:lang w:val="en-US" w:eastAsia="zh-CN"/>
              </w:rPr>
              <w:t>追溯信息</w:t>
            </w:r>
          </w:p>
        </w:tc>
        <w:tc>
          <w:tcPr>
            <w:tcW w:w="7730" w:type="dxa"/>
            <w:gridSpan w:val="2"/>
            <w:vAlign w:val="center"/>
          </w:tcPr>
          <w:p>
            <w:pPr>
              <w:pStyle w:val="50"/>
              <w:keepNext w:val="0"/>
              <w:keepLines w:val="0"/>
              <w:pageBreakBefore w:val="0"/>
              <w:widowControl w:val="0"/>
              <w:kinsoku/>
              <w:wordWrap/>
              <w:overflowPunct/>
              <w:topLinePunct w:val="0"/>
              <w:autoSpaceDE w:val="0"/>
              <w:autoSpaceDN w:val="0"/>
              <w:bidi w:val="0"/>
              <w:adjustRightInd/>
              <w:snapToGrid/>
              <w:ind w:left="0" w:leftChars="0" w:firstLine="0" w:firstLineChars="0"/>
              <w:jc w:val="center"/>
              <w:textAlignment w:val="auto"/>
              <w:rPr>
                <w:rFonts w:hint="eastAsia"/>
                <w:sz w:val="18"/>
                <w:szCs w:val="16"/>
                <w:vertAlign w:val="baseline"/>
                <w:lang w:val="en-US" w:eastAsia="zh-CN"/>
              </w:rPr>
            </w:pPr>
            <w:r>
              <w:rPr>
                <w:rFonts w:hint="eastAsia"/>
                <w:sz w:val="18"/>
                <w:szCs w:val="16"/>
                <w:vertAlign w:val="baseline"/>
                <w:lang w:val="en-US" w:eastAsia="zh-CN"/>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1" w:type="dxa"/>
            <w:vMerge w:val="continue"/>
            <w:vAlign w:val="center"/>
          </w:tcPr>
          <w:p>
            <w:pPr>
              <w:pStyle w:val="50"/>
              <w:keepNext w:val="0"/>
              <w:keepLines w:val="0"/>
              <w:pageBreakBefore w:val="0"/>
              <w:widowControl w:val="0"/>
              <w:kinsoku/>
              <w:wordWrap/>
              <w:overflowPunct/>
              <w:topLinePunct w:val="0"/>
              <w:autoSpaceDE w:val="0"/>
              <w:autoSpaceDN w:val="0"/>
              <w:bidi w:val="0"/>
              <w:adjustRightInd/>
              <w:snapToGrid/>
              <w:jc w:val="center"/>
              <w:textAlignment w:val="auto"/>
              <w:rPr>
                <w:rFonts w:hint="eastAsia"/>
                <w:sz w:val="18"/>
                <w:szCs w:val="16"/>
                <w:vertAlign w:val="baseline"/>
                <w:lang w:val="en-US" w:eastAsia="zh-CN"/>
              </w:rPr>
            </w:pPr>
          </w:p>
        </w:tc>
        <w:tc>
          <w:tcPr>
            <w:tcW w:w="3886" w:type="dxa"/>
            <w:vAlign w:val="center"/>
          </w:tcPr>
          <w:p>
            <w:pPr>
              <w:pStyle w:val="50"/>
              <w:keepNext w:val="0"/>
              <w:keepLines w:val="0"/>
              <w:pageBreakBefore w:val="0"/>
              <w:widowControl w:val="0"/>
              <w:kinsoku/>
              <w:wordWrap/>
              <w:overflowPunct/>
              <w:topLinePunct w:val="0"/>
              <w:autoSpaceDE w:val="0"/>
              <w:autoSpaceDN w:val="0"/>
              <w:bidi w:val="0"/>
              <w:adjustRightInd/>
              <w:snapToGrid/>
              <w:ind w:left="0" w:leftChars="0" w:firstLine="0" w:firstLineChars="0"/>
              <w:jc w:val="center"/>
              <w:textAlignment w:val="auto"/>
              <w:rPr>
                <w:rFonts w:hint="eastAsia"/>
                <w:sz w:val="18"/>
                <w:szCs w:val="16"/>
                <w:vertAlign w:val="baseline"/>
                <w:lang w:val="en-US" w:eastAsia="zh-CN"/>
              </w:rPr>
            </w:pPr>
            <w:r>
              <w:rPr>
                <w:rFonts w:hint="eastAsia"/>
                <w:sz w:val="18"/>
                <w:szCs w:val="16"/>
                <w:vertAlign w:val="baseline"/>
                <w:lang w:val="en-US" w:eastAsia="zh-CN"/>
              </w:rPr>
              <w:t>基本追溯信息</w:t>
            </w:r>
          </w:p>
        </w:tc>
        <w:tc>
          <w:tcPr>
            <w:tcW w:w="3844" w:type="dxa"/>
            <w:vAlign w:val="center"/>
          </w:tcPr>
          <w:p>
            <w:pPr>
              <w:pStyle w:val="50"/>
              <w:keepNext w:val="0"/>
              <w:keepLines w:val="0"/>
              <w:pageBreakBefore w:val="0"/>
              <w:widowControl w:val="0"/>
              <w:kinsoku/>
              <w:wordWrap/>
              <w:overflowPunct/>
              <w:topLinePunct w:val="0"/>
              <w:autoSpaceDE w:val="0"/>
              <w:autoSpaceDN w:val="0"/>
              <w:bidi w:val="0"/>
              <w:adjustRightInd/>
              <w:snapToGrid/>
              <w:ind w:left="0" w:leftChars="0" w:firstLine="0" w:firstLineChars="0"/>
              <w:jc w:val="center"/>
              <w:textAlignment w:val="auto"/>
              <w:rPr>
                <w:rFonts w:hint="eastAsia"/>
                <w:sz w:val="18"/>
                <w:szCs w:val="16"/>
                <w:vertAlign w:val="baseline"/>
                <w:lang w:val="en-US" w:eastAsia="zh-CN"/>
              </w:rPr>
            </w:pPr>
            <w:r>
              <w:rPr>
                <w:rFonts w:hint="eastAsia"/>
                <w:sz w:val="18"/>
                <w:szCs w:val="16"/>
                <w:vertAlign w:val="baseline"/>
                <w:lang w:val="en-US" w:eastAsia="zh-CN"/>
              </w:rPr>
              <w:t>扩展追溯信息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1" w:type="dxa"/>
            <w:vAlign w:val="center"/>
          </w:tcPr>
          <w:p>
            <w:pPr>
              <w:pStyle w:val="50"/>
              <w:keepNext w:val="0"/>
              <w:keepLines w:val="0"/>
              <w:pageBreakBefore w:val="0"/>
              <w:widowControl w:val="0"/>
              <w:kinsoku/>
              <w:wordWrap/>
              <w:overflowPunct/>
              <w:topLinePunct w:val="0"/>
              <w:autoSpaceDE w:val="0"/>
              <w:autoSpaceDN w:val="0"/>
              <w:bidi w:val="0"/>
              <w:adjustRightInd/>
              <w:snapToGrid/>
              <w:ind w:left="0" w:leftChars="0" w:firstLine="0" w:firstLineChars="0"/>
              <w:jc w:val="center"/>
              <w:textAlignment w:val="auto"/>
              <w:rPr>
                <w:rFonts w:hint="eastAsia"/>
                <w:sz w:val="18"/>
                <w:szCs w:val="16"/>
                <w:vertAlign w:val="baseline"/>
                <w:lang w:val="en-US" w:eastAsia="zh-CN"/>
              </w:rPr>
            </w:pPr>
            <w:r>
              <w:rPr>
                <w:rFonts w:hint="eastAsia"/>
                <w:sz w:val="18"/>
                <w:szCs w:val="16"/>
                <w:vertAlign w:val="baseline"/>
                <w:lang w:val="en-US" w:eastAsia="zh-CN"/>
              </w:rPr>
              <w:t>生产基地信息</w:t>
            </w:r>
          </w:p>
        </w:tc>
        <w:tc>
          <w:tcPr>
            <w:tcW w:w="3886" w:type="dxa"/>
            <w:vAlign w:val="center"/>
          </w:tcPr>
          <w:p>
            <w:pPr>
              <w:pStyle w:val="50"/>
              <w:keepNext w:val="0"/>
              <w:keepLines w:val="0"/>
              <w:pageBreakBefore w:val="0"/>
              <w:widowControl w:val="0"/>
              <w:kinsoku/>
              <w:wordWrap/>
              <w:overflowPunct/>
              <w:topLinePunct w:val="0"/>
              <w:autoSpaceDE w:val="0"/>
              <w:autoSpaceDN w:val="0"/>
              <w:bidi w:val="0"/>
              <w:adjustRightInd/>
              <w:snapToGrid/>
              <w:ind w:left="0" w:leftChars="0" w:firstLine="0" w:firstLineChars="0"/>
              <w:jc w:val="both"/>
              <w:textAlignment w:val="auto"/>
              <w:rPr>
                <w:rFonts w:hint="eastAsia"/>
                <w:sz w:val="18"/>
                <w:szCs w:val="16"/>
                <w:vertAlign w:val="baseline"/>
                <w:lang w:val="en-US" w:eastAsia="zh-CN"/>
              </w:rPr>
            </w:pPr>
            <w:r>
              <w:rPr>
                <w:rFonts w:hint="eastAsia"/>
                <w:sz w:val="18"/>
                <w:szCs w:val="16"/>
                <w:vertAlign w:val="baseline"/>
                <w:lang w:val="en-US" w:eastAsia="zh-CN"/>
              </w:rPr>
              <w:t>茶园名称和所处区域，茶园负责人，联系电话</w:t>
            </w:r>
          </w:p>
        </w:tc>
        <w:tc>
          <w:tcPr>
            <w:tcW w:w="3844" w:type="dxa"/>
            <w:vAlign w:val="center"/>
          </w:tcPr>
          <w:p>
            <w:pPr>
              <w:pStyle w:val="50"/>
              <w:keepNext w:val="0"/>
              <w:keepLines w:val="0"/>
              <w:pageBreakBefore w:val="0"/>
              <w:widowControl w:val="0"/>
              <w:kinsoku/>
              <w:wordWrap/>
              <w:overflowPunct/>
              <w:topLinePunct w:val="0"/>
              <w:autoSpaceDE w:val="0"/>
              <w:autoSpaceDN w:val="0"/>
              <w:bidi w:val="0"/>
              <w:adjustRightInd/>
              <w:snapToGrid/>
              <w:ind w:left="0" w:leftChars="0" w:firstLine="0" w:firstLineChars="0"/>
              <w:jc w:val="both"/>
              <w:textAlignment w:val="auto"/>
              <w:rPr>
                <w:rFonts w:hint="eastAsia"/>
                <w:sz w:val="18"/>
                <w:szCs w:val="16"/>
                <w:vertAlign w:val="baseline"/>
                <w:lang w:val="en-US" w:eastAsia="zh-CN"/>
              </w:rPr>
            </w:pPr>
            <w:r>
              <w:rPr>
                <w:rFonts w:hint="eastAsia"/>
                <w:sz w:val="18"/>
                <w:szCs w:val="16"/>
                <w:vertAlign w:val="baseline"/>
                <w:lang w:val="en-US" w:eastAsia="zh-CN"/>
              </w:rPr>
              <w:t>茶园认证情况、茶园水质和土壤检测报告、茶园周边环境、茶园编号、茶园面积、茶树品种、植保员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1" w:type="dxa"/>
            <w:vAlign w:val="center"/>
          </w:tcPr>
          <w:p>
            <w:pPr>
              <w:pStyle w:val="50"/>
              <w:keepNext w:val="0"/>
              <w:keepLines w:val="0"/>
              <w:pageBreakBefore w:val="0"/>
              <w:widowControl w:val="0"/>
              <w:kinsoku/>
              <w:wordWrap/>
              <w:overflowPunct/>
              <w:topLinePunct w:val="0"/>
              <w:autoSpaceDE w:val="0"/>
              <w:autoSpaceDN w:val="0"/>
              <w:bidi w:val="0"/>
              <w:adjustRightInd/>
              <w:snapToGrid/>
              <w:ind w:left="0" w:leftChars="0" w:firstLine="0" w:firstLineChars="0"/>
              <w:jc w:val="center"/>
              <w:textAlignment w:val="auto"/>
              <w:rPr>
                <w:rFonts w:hint="eastAsia"/>
                <w:sz w:val="18"/>
                <w:szCs w:val="16"/>
                <w:vertAlign w:val="baseline"/>
                <w:lang w:val="en-US" w:eastAsia="zh-CN"/>
              </w:rPr>
            </w:pPr>
            <w:r>
              <w:rPr>
                <w:rFonts w:hint="eastAsia"/>
                <w:sz w:val="18"/>
                <w:szCs w:val="16"/>
                <w:vertAlign w:val="baseline"/>
                <w:lang w:val="en-US" w:eastAsia="zh-CN"/>
              </w:rPr>
              <w:t>茶园灌溉和施肥信息</w:t>
            </w:r>
          </w:p>
        </w:tc>
        <w:tc>
          <w:tcPr>
            <w:tcW w:w="3886" w:type="dxa"/>
            <w:vAlign w:val="center"/>
          </w:tcPr>
          <w:p>
            <w:pPr>
              <w:pStyle w:val="50"/>
              <w:keepNext w:val="0"/>
              <w:keepLines w:val="0"/>
              <w:pageBreakBefore w:val="0"/>
              <w:widowControl w:val="0"/>
              <w:kinsoku/>
              <w:wordWrap/>
              <w:overflowPunct/>
              <w:topLinePunct w:val="0"/>
              <w:autoSpaceDE w:val="0"/>
              <w:autoSpaceDN w:val="0"/>
              <w:bidi w:val="0"/>
              <w:adjustRightInd/>
              <w:snapToGrid/>
              <w:ind w:left="0" w:leftChars="0" w:firstLine="0" w:firstLineChars="0"/>
              <w:jc w:val="both"/>
              <w:textAlignment w:val="auto"/>
              <w:rPr>
                <w:rFonts w:hint="eastAsia"/>
                <w:sz w:val="18"/>
                <w:szCs w:val="16"/>
                <w:vertAlign w:val="baseline"/>
                <w:lang w:val="en-US" w:eastAsia="zh-CN"/>
              </w:rPr>
            </w:pPr>
            <w:r>
              <w:rPr>
                <w:rFonts w:hint="eastAsia"/>
                <w:sz w:val="18"/>
                <w:szCs w:val="16"/>
                <w:vertAlign w:val="baseline"/>
                <w:lang w:val="en-US" w:eastAsia="zh-CN"/>
              </w:rPr>
              <w:t>灌溉和施肥日期，灌溉和施肥人、时间，所施用肥料品种、肥料生产商</w:t>
            </w:r>
          </w:p>
        </w:tc>
        <w:tc>
          <w:tcPr>
            <w:tcW w:w="3844" w:type="dxa"/>
            <w:vAlign w:val="center"/>
          </w:tcPr>
          <w:p>
            <w:pPr>
              <w:pStyle w:val="50"/>
              <w:keepNext w:val="0"/>
              <w:keepLines w:val="0"/>
              <w:pageBreakBefore w:val="0"/>
              <w:widowControl w:val="0"/>
              <w:kinsoku/>
              <w:wordWrap/>
              <w:overflowPunct/>
              <w:topLinePunct w:val="0"/>
              <w:autoSpaceDE w:val="0"/>
              <w:autoSpaceDN w:val="0"/>
              <w:bidi w:val="0"/>
              <w:adjustRightInd/>
              <w:snapToGrid/>
              <w:ind w:left="0" w:leftChars="0" w:firstLine="0" w:firstLineChars="0"/>
              <w:jc w:val="both"/>
              <w:textAlignment w:val="auto"/>
              <w:rPr>
                <w:rFonts w:hint="eastAsia"/>
                <w:sz w:val="18"/>
                <w:szCs w:val="16"/>
                <w:vertAlign w:val="baseline"/>
                <w:lang w:val="en-US" w:eastAsia="zh-CN"/>
              </w:rPr>
            </w:pPr>
            <w:r>
              <w:rPr>
                <w:rFonts w:hint="eastAsia"/>
                <w:sz w:val="18"/>
                <w:szCs w:val="16"/>
                <w:vertAlign w:val="baseline"/>
                <w:lang w:val="en-US" w:eastAsia="zh-CN"/>
              </w:rPr>
              <w:t>所施用肥料成分、施用量、施用方式、施用时气温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1" w:type="dxa"/>
            <w:vAlign w:val="center"/>
          </w:tcPr>
          <w:p>
            <w:pPr>
              <w:pStyle w:val="50"/>
              <w:keepNext w:val="0"/>
              <w:keepLines w:val="0"/>
              <w:pageBreakBefore w:val="0"/>
              <w:widowControl w:val="0"/>
              <w:kinsoku/>
              <w:wordWrap/>
              <w:overflowPunct/>
              <w:topLinePunct w:val="0"/>
              <w:autoSpaceDE w:val="0"/>
              <w:autoSpaceDN w:val="0"/>
              <w:bidi w:val="0"/>
              <w:adjustRightInd/>
              <w:snapToGrid/>
              <w:ind w:left="0" w:leftChars="0" w:firstLine="0" w:firstLineChars="0"/>
              <w:jc w:val="center"/>
              <w:textAlignment w:val="auto"/>
              <w:rPr>
                <w:rFonts w:hint="eastAsia"/>
                <w:sz w:val="18"/>
                <w:szCs w:val="16"/>
                <w:vertAlign w:val="baseline"/>
                <w:lang w:val="en-US" w:eastAsia="zh-CN"/>
              </w:rPr>
            </w:pPr>
            <w:r>
              <w:rPr>
                <w:rFonts w:hint="eastAsia"/>
                <w:sz w:val="18"/>
                <w:szCs w:val="16"/>
                <w:vertAlign w:val="baseline"/>
                <w:lang w:val="en-US" w:eastAsia="zh-CN"/>
              </w:rPr>
              <w:t>病虫草害防治信息</w:t>
            </w:r>
          </w:p>
        </w:tc>
        <w:tc>
          <w:tcPr>
            <w:tcW w:w="3886" w:type="dxa"/>
            <w:vAlign w:val="center"/>
          </w:tcPr>
          <w:p>
            <w:pPr>
              <w:pStyle w:val="50"/>
              <w:keepNext w:val="0"/>
              <w:keepLines w:val="0"/>
              <w:pageBreakBefore w:val="0"/>
              <w:widowControl w:val="0"/>
              <w:kinsoku/>
              <w:wordWrap/>
              <w:overflowPunct/>
              <w:topLinePunct w:val="0"/>
              <w:autoSpaceDE w:val="0"/>
              <w:autoSpaceDN w:val="0"/>
              <w:bidi w:val="0"/>
              <w:adjustRightInd/>
              <w:snapToGrid/>
              <w:ind w:left="0" w:leftChars="0" w:firstLine="0" w:firstLineChars="0"/>
              <w:jc w:val="both"/>
              <w:textAlignment w:val="auto"/>
              <w:rPr>
                <w:rFonts w:hint="eastAsia"/>
                <w:sz w:val="18"/>
                <w:szCs w:val="16"/>
                <w:vertAlign w:val="baseline"/>
                <w:lang w:val="en-US" w:eastAsia="zh-CN"/>
              </w:rPr>
            </w:pPr>
            <w:r>
              <w:rPr>
                <w:rFonts w:hint="eastAsia"/>
                <w:sz w:val="18"/>
                <w:szCs w:val="16"/>
                <w:vertAlign w:val="baseline"/>
                <w:lang w:val="en-US" w:eastAsia="zh-CN"/>
              </w:rPr>
              <w:t>防治日期，所使用药物名称、生产商、生产许可证号及生产批号</w:t>
            </w:r>
          </w:p>
        </w:tc>
        <w:tc>
          <w:tcPr>
            <w:tcW w:w="3844" w:type="dxa"/>
            <w:vAlign w:val="center"/>
          </w:tcPr>
          <w:p>
            <w:pPr>
              <w:pStyle w:val="50"/>
              <w:keepNext w:val="0"/>
              <w:keepLines w:val="0"/>
              <w:pageBreakBefore w:val="0"/>
              <w:widowControl w:val="0"/>
              <w:kinsoku/>
              <w:wordWrap/>
              <w:overflowPunct/>
              <w:topLinePunct w:val="0"/>
              <w:autoSpaceDE w:val="0"/>
              <w:autoSpaceDN w:val="0"/>
              <w:bidi w:val="0"/>
              <w:adjustRightInd/>
              <w:snapToGrid/>
              <w:ind w:left="0" w:leftChars="0" w:firstLine="0" w:firstLineChars="0"/>
              <w:jc w:val="both"/>
              <w:textAlignment w:val="auto"/>
              <w:rPr>
                <w:rFonts w:hint="eastAsia"/>
                <w:sz w:val="18"/>
                <w:szCs w:val="16"/>
                <w:vertAlign w:val="baseline"/>
                <w:lang w:val="en-US" w:eastAsia="zh-CN"/>
              </w:rPr>
            </w:pPr>
            <w:r>
              <w:rPr>
                <w:rFonts w:hint="eastAsia"/>
                <w:sz w:val="18"/>
                <w:szCs w:val="16"/>
                <w:vertAlign w:val="baseline"/>
                <w:lang w:val="en-US" w:eastAsia="zh-CN"/>
              </w:rPr>
              <w:t>病虫草害名称、危害程度、防治方式、防治人，所用药物有效成分、生产日期、有效期、使用浓度、使用量、安全间隔期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1" w:type="dxa"/>
            <w:vAlign w:val="center"/>
          </w:tcPr>
          <w:p>
            <w:pPr>
              <w:pStyle w:val="50"/>
              <w:keepNext w:val="0"/>
              <w:keepLines w:val="0"/>
              <w:pageBreakBefore w:val="0"/>
              <w:widowControl w:val="0"/>
              <w:kinsoku/>
              <w:wordWrap/>
              <w:overflowPunct/>
              <w:topLinePunct w:val="0"/>
              <w:autoSpaceDE w:val="0"/>
              <w:autoSpaceDN w:val="0"/>
              <w:bidi w:val="0"/>
              <w:adjustRightInd/>
              <w:snapToGrid/>
              <w:ind w:left="0" w:leftChars="0" w:firstLine="0" w:firstLineChars="0"/>
              <w:jc w:val="center"/>
              <w:textAlignment w:val="auto"/>
              <w:rPr>
                <w:rFonts w:hint="eastAsia"/>
                <w:sz w:val="18"/>
                <w:szCs w:val="16"/>
                <w:vertAlign w:val="baseline"/>
                <w:lang w:val="en-US" w:eastAsia="zh-CN"/>
              </w:rPr>
            </w:pPr>
            <w:r>
              <w:rPr>
                <w:rFonts w:hint="eastAsia"/>
                <w:sz w:val="18"/>
                <w:szCs w:val="16"/>
                <w:vertAlign w:val="baseline"/>
                <w:lang w:val="en-US" w:eastAsia="zh-CN"/>
              </w:rPr>
              <w:t>鲜叶采摘信息</w:t>
            </w:r>
          </w:p>
        </w:tc>
        <w:tc>
          <w:tcPr>
            <w:tcW w:w="3886" w:type="dxa"/>
            <w:vAlign w:val="center"/>
          </w:tcPr>
          <w:p>
            <w:pPr>
              <w:pStyle w:val="50"/>
              <w:keepNext w:val="0"/>
              <w:keepLines w:val="0"/>
              <w:pageBreakBefore w:val="0"/>
              <w:widowControl w:val="0"/>
              <w:kinsoku/>
              <w:wordWrap/>
              <w:overflowPunct/>
              <w:topLinePunct w:val="0"/>
              <w:autoSpaceDE w:val="0"/>
              <w:autoSpaceDN w:val="0"/>
              <w:bidi w:val="0"/>
              <w:adjustRightInd/>
              <w:snapToGrid/>
              <w:ind w:left="0" w:leftChars="0" w:firstLine="0" w:firstLineChars="0"/>
              <w:jc w:val="both"/>
              <w:textAlignment w:val="auto"/>
              <w:rPr>
                <w:rFonts w:hint="eastAsia"/>
                <w:sz w:val="18"/>
                <w:szCs w:val="16"/>
                <w:vertAlign w:val="baseline"/>
                <w:lang w:val="en-US" w:eastAsia="zh-CN"/>
              </w:rPr>
            </w:pPr>
            <w:r>
              <w:rPr>
                <w:rFonts w:hint="eastAsia"/>
                <w:sz w:val="18"/>
                <w:szCs w:val="16"/>
                <w:vertAlign w:val="baseline"/>
                <w:lang w:val="en-US" w:eastAsia="zh-CN"/>
              </w:rPr>
              <w:t>采摘时间</w:t>
            </w:r>
          </w:p>
        </w:tc>
        <w:tc>
          <w:tcPr>
            <w:tcW w:w="3844" w:type="dxa"/>
            <w:vAlign w:val="center"/>
          </w:tcPr>
          <w:p>
            <w:pPr>
              <w:pStyle w:val="50"/>
              <w:keepNext w:val="0"/>
              <w:keepLines w:val="0"/>
              <w:pageBreakBefore w:val="0"/>
              <w:widowControl w:val="0"/>
              <w:kinsoku/>
              <w:wordWrap/>
              <w:overflowPunct/>
              <w:topLinePunct w:val="0"/>
              <w:autoSpaceDE w:val="0"/>
              <w:autoSpaceDN w:val="0"/>
              <w:bidi w:val="0"/>
              <w:adjustRightInd/>
              <w:snapToGrid/>
              <w:ind w:left="0" w:leftChars="0" w:firstLine="0" w:firstLineChars="0"/>
              <w:jc w:val="both"/>
              <w:textAlignment w:val="auto"/>
              <w:rPr>
                <w:rFonts w:hint="eastAsia"/>
                <w:sz w:val="18"/>
                <w:szCs w:val="16"/>
                <w:vertAlign w:val="baseline"/>
                <w:lang w:val="en-US" w:eastAsia="zh-CN"/>
              </w:rPr>
            </w:pPr>
            <w:r>
              <w:rPr>
                <w:rFonts w:hint="eastAsia"/>
                <w:sz w:val="18"/>
                <w:szCs w:val="16"/>
                <w:vertAlign w:val="baseline"/>
                <w:lang w:val="en-US" w:eastAsia="zh-CN"/>
              </w:rPr>
              <w:t>天气状况、产品认证信息、采摘量、采摘方式、采摘工具、采摘工具卫生状况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1" w:type="dxa"/>
            <w:vAlign w:val="center"/>
          </w:tcPr>
          <w:p>
            <w:pPr>
              <w:pStyle w:val="50"/>
              <w:keepNext w:val="0"/>
              <w:keepLines w:val="0"/>
              <w:pageBreakBefore w:val="0"/>
              <w:widowControl w:val="0"/>
              <w:kinsoku/>
              <w:wordWrap/>
              <w:overflowPunct/>
              <w:topLinePunct w:val="0"/>
              <w:autoSpaceDE w:val="0"/>
              <w:autoSpaceDN w:val="0"/>
              <w:bidi w:val="0"/>
              <w:adjustRightInd/>
              <w:snapToGrid/>
              <w:ind w:left="0" w:leftChars="0" w:firstLine="0" w:firstLineChars="0"/>
              <w:jc w:val="center"/>
              <w:textAlignment w:val="auto"/>
              <w:rPr>
                <w:rFonts w:hint="eastAsia"/>
                <w:sz w:val="18"/>
                <w:szCs w:val="16"/>
                <w:vertAlign w:val="baseline"/>
                <w:lang w:val="en-US" w:eastAsia="zh-CN"/>
              </w:rPr>
            </w:pPr>
            <w:r>
              <w:rPr>
                <w:rFonts w:hint="eastAsia"/>
                <w:sz w:val="18"/>
                <w:szCs w:val="16"/>
                <w:vertAlign w:val="baseline"/>
                <w:lang w:val="en-US" w:eastAsia="zh-CN"/>
              </w:rPr>
              <w:t>鲜叶运输信息</w:t>
            </w:r>
          </w:p>
        </w:tc>
        <w:tc>
          <w:tcPr>
            <w:tcW w:w="3886" w:type="dxa"/>
            <w:vAlign w:val="center"/>
          </w:tcPr>
          <w:p>
            <w:pPr>
              <w:pStyle w:val="50"/>
              <w:keepNext w:val="0"/>
              <w:keepLines w:val="0"/>
              <w:pageBreakBefore w:val="0"/>
              <w:widowControl w:val="0"/>
              <w:kinsoku/>
              <w:wordWrap/>
              <w:overflowPunct/>
              <w:topLinePunct w:val="0"/>
              <w:autoSpaceDE w:val="0"/>
              <w:autoSpaceDN w:val="0"/>
              <w:bidi w:val="0"/>
              <w:adjustRightInd/>
              <w:snapToGrid/>
              <w:ind w:left="0" w:leftChars="0" w:firstLine="0" w:firstLineChars="0"/>
              <w:jc w:val="both"/>
              <w:textAlignment w:val="auto"/>
              <w:rPr>
                <w:rFonts w:hint="eastAsia"/>
                <w:sz w:val="18"/>
                <w:szCs w:val="16"/>
                <w:vertAlign w:val="baseline"/>
                <w:lang w:val="en-US" w:eastAsia="zh-CN"/>
              </w:rPr>
            </w:pPr>
            <w:r>
              <w:rPr>
                <w:rFonts w:hint="eastAsia"/>
                <w:sz w:val="18"/>
                <w:szCs w:val="16"/>
                <w:vertAlign w:val="baseline"/>
                <w:lang w:val="en-US" w:eastAsia="zh-CN"/>
              </w:rPr>
              <w:t>运输起止时间、起止地点</w:t>
            </w:r>
          </w:p>
        </w:tc>
        <w:tc>
          <w:tcPr>
            <w:tcW w:w="3844" w:type="dxa"/>
            <w:vAlign w:val="center"/>
          </w:tcPr>
          <w:p>
            <w:pPr>
              <w:pStyle w:val="50"/>
              <w:keepNext w:val="0"/>
              <w:keepLines w:val="0"/>
              <w:pageBreakBefore w:val="0"/>
              <w:widowControl w:val="0"/>
              <w:kinsoku/>
              <w:wordWrap/>
              <w:overflowPunct/>
              <w:topLinePunct w:val="0"/>
              <w:autoSpaceDE w:val="0"/>
              <w:autoSpaceDN w:val="0"/>
              <w:bidi w:val="0"/>
              <w:adjustRightInd/>
              <w:snapToGrid/>
              <w:ind w:left="0" w:leftChars="0" w:firstLine="0" w:firstLineChars="0"/>
              <w:jc w:val="both"/>
              <w:textAlignment w:val="auto"/>
              <w:rPr>
                <w:rFonts w:hint="eastAsia"/>
                <w:sz w:val="18"/>
                <w:szCs w:val="16"/>
                <w:vertAlign w:val="baseline"/>
                <w:lang w:val="en-US" w:eastAsia="zh-CN"/>
              </w:rPr>
            </w:pPr>
            <w:r>
              <w:rPr>
                <w:rFonts w:hint="eastAsia"/>
                <w:sz w:val="18"/>
                <w:szCs w:val="16"/>
                <w:vertAlign w:val="baseline"/>
                <w:lang w:val="en-US" w:eastAsia="zh-CN"/>
              </w:rPr>
              <w:t>运输人员、运输工具、运输工具卫生状况、运输方式、运输过程天气状况</w:t>
            </w:r>
          </w:p>
        </w:tc>
      </w:tr>
    </w:tbl>
    <w:p>
      <w:pPr>
        <w:pStyle w:val="60"/>
        <w:numPr>
          <w:ilvl w:val="0"/>
          <w:numId w:val="0"/>
        </w:numPr>
        <w:spacing w:before="156" w:after="156"/>
        <w:rPr>
          <w:rFonts w:hint="default"/>
          <w:lang w:val="en-US" w:eastAsia="zh-CN"/>
        </w:rPr>
      </w:pPr>
      <w:r>
        <w:rPr>
          <w:rFonts w:hint="eastAsia"/>
          <w:lang w:val="en-US" w:eastAsia="zh-CN"/>
        </w:rPr>
        <w:t>5.2.2 茶叶加工环节</w:t>
      </w:r>
    </w:p>
    <w:p>
      <w:pPr>
        <w:pStyle w:val="50"/>
        <w:keepNext w:val="0"/>
        <w:keepLines w:val="0"/>
        <w:pageBreakBefore w:val="0"/>
        <w:widowControl w:val="0"/>
        <w:kinsoku/>
        <w:wordWrap/>
        <w:overflowPunct/>
        <w:topLinePunct w:val="0"/>
        <w:autoSpaceDE w:val="0"/>
        <w:autoSpaceDN w:val="0"/>
        <w:bidi w:val="0"/>
        <w:adjustRightInd/>
        <w:snapToGrid/>
        <w:ind w:left="0" w:leftChars="0" w:firstLine="420"/>
        <w:textAlignment w:val="auto"/>
        <w:rPr>
          <w:rFonts w:hint="eastAsia"/>
          <w:lang w:val="en-US" w:eastAsia="zh-CN"/>
        </w:rPr>
      </w:pPr>
      <w:r>
        <w:rPr>
          <w:rFonts w:hint="eastAsia"/>
          <w:lang w:val="en-US" w:eastAsia="zh-CN"/>
        </w:rPr>
        <w:t>茶叶加工环节应记录的信息点为表2规定的内容。</w:t>
      </w:r>
    </w:p>
    <w:p>
      <w:pPr>
        <w:pStyle w:val="60"/>
        <w:numPr>
          <w:ilvl w:val="0"/>
          <w:numId w:val="0"/>
        </w:numPr>
        <w:spacing w:before="156" w:after="156"/>
        <w:jc w:val="center"/>
        <w:rPr>
          <w:rFonts w:hint="eastAsia"/>
          <w:lang w:val="en-US" w:eastAsia="zh-CN"/>
        </w:rPr>
      </w:pPr>
      <w:r>
        <w:rPr>
          <w:rFonts w:hint="eastAsia"/>
          <w:lang w:val="en-US" w:eastAsia="zh-CN"/>
        </w:rPr>
        <w:t>表2 茶叶加工环节应记录信息点</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41"/>
        <w:gridCol w:w="3886"/>
        <w:gridCol w:w="3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1" w:type="dxa"/>
            <w:vMerge w:val="restart"/>
            <w:vAlign w:val="center"/>
          </w:tcPr>
          <w:p>
            <w:pPr>
              <w:pStyle w:val="50"/>
              <w:keepNext w:val="0"/>
              <w:keepLines w:val="0"/>
              <w:pageBreakBefore w:val="0"/>
              <w:widowControl w:val="0"/>
              <w:kinsoku/>
              <w:wordWrap/>
              <w:overflowPunct/>
              <w:topLinePunct w:val="0"/>
              <w:autoSpaceDE w:val="0"/>
              <w:autoSpaceDN w:val="0"/>
              <w:bidi w:val="0"/>
              <w:adjustRightInd/>
              <w:snapToGrid/>
              <w:ind w:left="0" w:leftChars="0" w:firstLine="0" w:firstLineChars="0"/>
              <w:jc w:val="center"/>
              <w:textAlignment w:val="auto"/>
              <w:rPr>
                <w:rFonts w:hint="eastAsia"/>
                <w:sz w:val="18"/>
                <w:szCs w:val="16"/>
                <w:vertAlign w:val="baseline"/>
                <w:lang w:val="en-US" w:eastAsia="zh-CN"/>
              </w:rPr>
            </w:pPr>
            <w:r>
              <w:rPr>
                <w:rFonts w:hint="eastAsia"/>
                <w:sz w:val="18"/>
                <w:szCs w:val="16"/>
                <w:vertAlign w:val="baseline"/>
                <w:lang w:val="en-US" w:eastAsia="zh-CN"/>
              </w:rPr>
              <w:t>追溯信息</w:t>
            </w:r>
          </w:p>
        </w:tc>
        <w:tc>
          <w:tcPr>
            <w:tcW w:w="7730" w:type="dxa"/>
            <w:gridSpan w:val="2"/>
            <w:vAlign w:val="center"/>
          </w:tcPr>
          <w:p>
            <w:pPr>
              <w:pStyle w:val="50"/>
              <w:keepNext w:val="0"/>
              <w:keepLines w:val="0"/>
              <w:pageBreakBefore w:val="0"/>
              <w:widowControl w:val="0"/>
              <w:kinsoku/>
              <w:wordWrap/>
              <w:overflowPunct/>
              <w:topLinePunct w:val="0"/>
              <w:autoSpaceDE w:val="0"/>
              <w:autoSpaceDN w:val="0"/>
              <w:bidi w:val="0"/>
              <w:adjustRightInd/>
              <w:snapToGrid/>
              <w:ind w:left="0" w:leftChars="0" w:firstLine="0" w:firstLineChars="0"/>
              <w:jc w:val="center"/>
              <w:textAlignment w:val="auto"/>
              <w:rPr>
                <w:rFonts w:hint="eastAsia"/>
                <w:sz w:val="18"/>
                <w:szCs w:val="16"/>
                <w:vertAlign w:val="baseline"/>
                <w:lang w:val="en-US" w:eastAsia="zh-CN"/>
              </w:rPr>
            </w:pPr>
            <w:r>
              <w:rPr>
                <w:rFonts w:hint="eastAsia"/>
                <w:sz w:val="18"/>
                <w:szCs w:val="16"/>
                <w:vertAlign w:val="baseline"/>
                <w:lang w:val="en-US" w:eastAsia="zh-CN"/>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1" w:type="dxa"/>
            <w:vMerge w:val="continue"/>
            <w:vAlign w:val="center"/>
          </w:tcPr>
          <w:p>
            <w:pPr>
              <w:pStyle w:val="50"/>
              <w:keepNext w:val="0"/>
              <w:keepLines w:val="0"/>
              <w:pageBreakBefore w:val="0"/>
              <w:widowControl w:val="0"/>
              <w:kinsoku/>
              <w:wordWrap/>
              <w:overflowPunct/>
              <w:topLinePunct w:val="0"/>
              <w:autoSpaceDE w:val="0"/>
              <w:autoSpaceDN w:val="0"/>
              <w:bidi w:val="0"/>
              <w:adjustRightInd/>
              <w:snapToGrid/>
              <w:jc w:val="center"/>
              <w:textAlignment w:val="auto"/>
              <w:rPr>
                <w:rFonts w:hint="eastAsia"/>
                <w:sz w:val="18"/>
                <w:szCs w:val="16"/>
                <w:vertAlign w:val="baseline"/>
                <w:lang w:val="en-US" w:eastAsia="zh-CN"/>
              </w:rPr>
            </w:pPr>
          </w:p>
        </w:tc>
        <w:tc>
          <w:tcPr>
            <w:tcW w:w="3886" w:type="dxa"/>
            <w:vAlign w:val="center"/>
          </w:tcPr>
          <w:p>
            <w:pPr>
              <w:pStyle w:val="50"/>
              <w:keepNext w:val="0"/>
              <w:keepLines w:val="0"/>
              <w:pageBreakBefore w:val="0"/>
              <w:widowControl w:val="0"/>
              <w:kinsoku/>
              <w:wordWrap/>
              <w:overflowPunct/>
              <w:topLinePunct w:val="0"/>
              <w:autoSpaceDE w:val="0"/>
              <w:autoSpaceDN w:val="0"/>
              <w:bidi w:val="0"/>
              <w:adjustRightInd/>
              <w:snapToGrid/>
              <w:ind w:left="0" w:leftChars="0" w:firstLine="0" w:firstLineChars="0"/>
              <w:jc w:val="center"/>
              <w:textAlignment w:val="auto"/>
              <w:rPr>
                <w:rFonts w:hint="eastAsia"/>
                <w:sz w:val="18"/>
                <w:szCs w:val="16"/>
                <w:vertAlign w:val="baseline"/>
                <w:lang w:val="en-US" w:eastAsia="zh-CN"/>
              </w:rPr>
            </w:pPr>
            <w:r>
              <w:rPr>
                <w:rFonts w:hint="eastAsia"/>
                <w:sz w:val="18"/>
                <w:szCs w:val="16"/>
                <w:vertAlign w:val="baseline"/>
                <w:lang w:val="en-US" w:eastAsia="zh-CN"/>
              </w:rPr>
              <w:t>基本追溯信息</w:t>
            </w:r>
          </w:p>
        </w:tc>
        <w:tc>
          <w:tcPr>
            <w:tcW w:w="3844" w:type="dxa"/>
            <w:vAlign w:val="center"/>
          </w:tcPr>
          <w:p>
            <w:pPr>
              <w:pStyle w:val="50"/>
              <w:keepNext w:val="0"/>
              <w:keepLines w:val="0"/>
              <w:pageBreakBefore w:val="0"/>
              <w:widowControl w:val="0"/>
              <w:kinsoku/>
              <w:wordWrap/>
              <w:overflowPunct/>
              <w:topLinePunct w:val="0"/>
              <w:autoSpaceDE w:val="0"/>
              <w:autoSpaceDN w:val="0"/>
              <w:bidi w:val="0"/>
              <w:adjustRightInd/>
              <w:snapToGrid/>
              <w:ind w:left="0" w:leftChars="0" w:firstLine="0" w:firstLineChars="0"/>
              <w:jc w:val="center"/>
              <w:textAlignment w:val="auto"/>
              <w:rPr>
                <w:rFonts w:hint="eastAsia"/>
                <w:sz w:val="18"/>
                <w:szCs w:val="16"/>
                <w:vertAlign w:val="baseline"/>
                <w:lang w:val="en-US" w:eastAsia="zh-CN"/>
              </w:rPr>
            </w:pPr>
            <w:r>
              <w:rPr>
                <w:rFonts w:hint="eastAsia"/>
                <w:sz w:val="18"/>
                <w:szCs w:val="16"/>
                <w:vertAlign w:val="baseline"/>
                <w:lang w:val="en-US" w:eastAsia="zh-CN"/>
              </w:rPr>
              <w:t>扩展追溯信息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1" w:type="dxa"/>
            <w:vAlign w:val="center"/>
          </w:tcPr>
          <w:p>
            <w:pPr>
              <w:pStyle w:val="50"/>
              <w:keepNext w:val="0"/>
              <w:keepLines w:val="0"/>
              <w:pageBreakBefore w:val="0"/>
              <w:widowControl w:val="0"/>
              <w:kinsoku/>
              <w:wordWrap/>
              <w:overflowPunct/>
              <w:topLinePunct w:val="0"/>
              <w:autoSpaceDE w:val="0"/>
              <w:autoSpaceDN w:val="0"/>
              <w:bidi w:val="0"/>
              <w:adjustRightInd/>
              <w:snapToGrid/>
              <w:ind w:left="0" w:leftChars="0" w:firstLine="0" w:firstLineChars="0"/>
              <w:jc w:val="center"/>
              <w:textAlignment w:val="auto"/>
              <w:rPr>
                <w:rFonts w:hint="eastAsia"/>
                <w:sz w:val="18"/>
                <w:szCs w:val="16"/>
                <w:vertAlign w:val="baseline"/>
                <w:lang w:val="en-US" w:eastAsia="zh-CN"/>
              </w:rPr>
            </w:pPr>
            <w:r>
              <w:rPr>
                <w:rFonts w:hint="eastAsia"/>
                <w:sz w:val="18"/>
                <w:szCs w:val="16"/>
                <w:vertAlign w:val="baseline"/>
                <w:lang w:val="en-US" w:eastAsia="zh-CN"/>
              </w:rPr>
              <w:t>加工企业信息</w:t>
            </w:r>
          </w:p>
        </w:tc>
        <w:tc>
          <w:tcPr>
            <w:tcW w:w="3886" w:type="dxa"/>
            <w:vAlign w:val="center"/>
          </w:tcPr>
          <w:p>
            <w:pPr>
              <w:pStyle w:val="50"/>
              <w:keepNext w:val="0"/>
              <w:keepLines w:val="0"/>
              <w:pageBreakBefore w:val="0"/>
              <w:widowControl w:val="0"/>
              <w:kinsoku/>
              <w:wordWrap/>
              <w:overflowPunct/>
              <w:topLinePunct w:val="0"/>
              <w:autoSpaceDE w:val="0"/>
              <w:autoSpaceDN w:val="0"/>
              <w:bidi w:val="0"/>
              <w:adjustRightInd/>
              <w:snapToGrid/>
              <w:ind w:left="0" w:leftChars="0" w:firstLine="0" w:firstLineChars="0"/>
              <w:jc w:val="both"/>
              <w:textAlignment w:val="auto"/>
              <w:rPr>
                <w:rFonts w:hint="eastAsia"/>
                <w:sz w:val="18"/>
                <w:szCs w:val="16"/>
                <w:vertAlign w:val="baseline"/>
                <w:lang w:val="en-US" w:eastAsia="zh-CN"/>
              </w:rPr>
            </w:pPr>
            <w:r>
              <w:rPr>
                <w:rFonts w:hint="eastAsia"/>
                <w:sz w:val="18"/>
                <w:szCs w:val="16"/>
                <w:vertAlign w:val="baseline"/>
                <w:lang w:val="en-US" w:eastAsia="zh-CN"/>
              </w:rPr>
              <w:t>企业名称和法人代表、生产地址、信用代码、联系电话</w:t>
            </w:r>
          </w:p>
        </w:tc>
        <w:tc>
          <w:tcPr>
            <w:tcW w:w="3844" w:type="dxa"/>
            <w:vAlign w:val="center"/>
          </w:tcPr>
          <w:p>
            <w:pPr>
              <w:pStyle w:val="50"/>
              <w:keepNext w:val="0"/>
              <w:keepLines w:val="0"/>
              <w:pageBreakBefore w:val="0"/>
              <w:widowControl w:val="0"/>
              <w:kinsoku/>
              <w:wordWrap/>
              <w:overflowPunct/>
              <w:topLinePunct w:val="0"/>
              <w:autoSpaceDE w:val="0"/>
              <w:autoSpaceDN w:val="0"/>
              <w:bidi w:val="0"/>
              <w:adjustRightInd/>
              <w:snapToGrid/>
              <w:ind w:left="0" w:leftChars="0" w:firstLine="0" w:firstLineChars="0"/>
              <w:jc w:val="both"/>
              <w:textAlignment w:val="auto"/>
              <w:rPr>
                <w:rFonts w:hint="eastAsia"/>
                <w:sz w:val="18"/>
                <w:szCs w:val="16"/>
                <w:vertAlign w:val="baseline"/>
                <w:lang w:val="en-US" w:eastAsia="zh-CN"/>
              </w:rPr>
            </w:pPr>
            <w:r>
              <w:rPr>
                <w:rFonts w:hint="eastAsia"/>
                <w:sz w:val="18"/>
                <w:szCs w:val="16"/>
                <w:vertAlign w:val="baseline"/>
                <w:lang w:val="en-US" w:eastAsia="zh-CN"/>
              </w:rPr>
              <w:t>企业资质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1" w:type="dxa"/>
            <w:vAlign w:val="center"/>
          </w:tcPr>
          <w:p>
            <w:pPr>
              <w:pStyle w:val="50"/>
              <w:keepNext w:val="0"/>
              <w:keepLines w:val="0"/>
              <w:pageBreakBefore w:val="0"/>
              <w:widowControl w:val="0"/>
              <w:kinsoku/>
              <w:wordWrap/>
              <w:overflowPunct/>
              <w:topLinePunct w:val="0"/>
              <w:autoSpaceDE w:val="0"/>
              <w:autoSpaceDN w:val="0"/>
              <w:bidi w:val="0"/>
              <w:adjustRightInd/>
              <w:snapToGrid/>
              <w:ind w:left="0" w:leftChars="0" w:firstLine="0" w:firstLineChars="0"/>
              <w:jc w:val="center"/>
              <w:textAlignment w:val="auto"/>
              <w:rPr>
                <w:rFonts w:hint="eastAsia"/>
                <w:sz w:val="18"/>
                <w:szCs w:val="16"/>
                <w:vertAlign w:val="baseline"/>
                <w:lang w:val="en-US" w:eastAsia="zh-CN"/>
              </w:rPr>
            </w:pPr>
            <w:r>
              <w:rPr>
                <w:rFonts w:hint="eastAsia"/>
                <w:sz w:val="18"/>
                <w:szCs w:val="16"/>
                <w:vertAlign w:val="baseline"/>
                <w:lang w:val="en-US" w:eastAsia="zh-CN"/>
              </w:rPr>
              <w:t>原料来源</w:t>
            </w:r>
          </w:p>
        </w:tc>
        <w:tc>
          <w:tcPr>
            <w:tcW w:w="3886" w:type="dxa"/>
            <w:vAlign w:val="center"/>
          </w:tcPr>
          <w:p>
            <w:pPr>
              <w:pStyle w:val="50"/>
              <w:keepNext w:val="0"/>
              <w:keepLines w:val="0"/>
              <w:pageBreakBefore w:val="0"/>
              <w:widowControl w:val="0"/>
              <w:kinsoku/>
              <w:wordWrap/>
              <w:overflowPunct/>
              <w:topLinePunct w:val="0"/>
              <w:autoSpaceDE w:val="0"/>
              <w:autoSpaceDN w:val="0"/>
              <w:bidi w:val="0"/>
              <w:adjustRightInd/>
              <w:snapToGrid/>
              <w:ind w:left="0" w:leftChars="0" w:firstLine="0" w:firstLineChars="0"/>
              <w:jc w:val="both"/>
              <w:textAlignment w:val="auto"/>
              <w:rPr>
                <w:rFonts w:hint="eastAsia"/>
                <w:sz w:val="18"/>
                <w:szCs w:val="16"/>
                <w:vertAlign w:val="baseline"/>
                <w:lang w:val="en-US" w:eastAsia="zh-CN"/>
              </w:rPr>
            </w:pPr>
            <w:r>
              <w:rPr>
                <w:rFonts w:hint="eastAsia"/>
                <w:sz w:val="18"/>
                <w:szCs w:val="16"/>
                <w:vertAlign w:val="baseline"/>
                <w:lang w:val="en-US" w:eastAsia="zh-CN"/>
              </w:rPr>
              <w:t>生产厂家、产品名称、采摘时间</w:t>
            </w:r>
          </w:p>
        </w:tc>
        <w:tc>
          <w:tcPr>
            <w:tcW w:w="3844" w:type="dxa"/>
            <w:vAlign w:val="center"/>
          </w:tcPr>
          <w:p>
            <w:pPr>
              <w:pStyle w:val="50"/>
              <w:keepNext w:val="0"/>
              <w:keepLines w:val="0"/>
              <w:pageBreakBefore w:val="0"/>
              <w:widowControl w:val="0"/>
              <w:kinsoku/>
              <w:wordWrap/>
              <w:overflowPunct/>
              <w:topLinePunct w:val="0"/>
              <w:autoSpaceDE w:val="0"/>
              <w:autoSpaceDN w:val="0"/>
              <w:bidi w:val="0"/>
              <w:adjustRightInd/>
              <w:snapToGrid/>
              <w:ind w:left="0" w:leftChars="0" w:firstLine="0" w:firstLineChars="0"/>
              <w:jc w:val="both"/>
              <w:textAlignment w:val="auto"/>
              <w:rPr>
                <w:rFonts w:hint="eastAsia"/>
                <w:sz w:val="18"/>
                <w:szCs w:val="16"/>
                <w:vertAlign w:val="baseline"/>
                <w:lang w:val="en-US" w:eastAsia="zh-CN"/>
              </w:rPr>
            </w:pPr>
            <w:r>
              <w:rPr>
                <w:rFonts w:hint="eastAsia"/>
                <w:sz w:val="18"/>
                <w:szCs w:val="16"/>
                <w:vertAlign w:val="baseline"/>
                <w:lang w:val="en-US" w:eastAsia="zh-CN"/>
              </w:rPr>
              <w:t>产品质量情况、规格、数量、检验报告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1" w:type="dxa"/>
            <w:vAlign w:val="center"/>
          </w:tcPr>
          <w:p>
            <w:pPr>
              <w:pStyle w:val="50"/>
              <w:keepNext w:val="0"/>
              <w:keepLines w:val="0"/>
              <w:pageBreakBefore w:val="0"/>
              <w:widowControl w:val="0"/>
              <w:kinsoku/>
              <w:wordWrap/>
              <w:overflowPunct/>
              <w:topLinePunct w:val="0"/>
              <w:autoSpaceDE w:val="0"/>
              <w:autoSpaceDN w:val="0"/>
              <w:bidi w:val="0"/>
              <w:adjustRightInd/>
              <w:snapToGrid/>
              <w:ind w:left="0" w:leftChars="0" w:firstLine="0" w:firstLineChars="0"/>
              <w:jc w:val="center"/>
              <w:textAlignment w:val="auto"/>
              <w:rPr>
                <w:rFonts w:hint="eastAsia"/>
                <w:sz w:val="18"/>
                <w:szCs w:val="16"/>
                <w:vertAlign w:val="baseline"/>
                <w:lang w:val="en-US" w:eastAsia="zh-CN"/>
              </w:rPr>
            </w:pPr>
            <w:r>
              <w:rPr>
                <w:rFonts w:hint="eastAsia"/>
                <w:sz w:val="18"/>
                <w:szCs w:val="16"/>
                <w:vertAlign w:val="baseline"/>
                <w:lang w:val="en-US" w:eastAsia="zh-CN"/>
              </w:rPr>
              <w:t>产品信息</w:t>
            </w:r>
          </w:p>
        </w:tc>
        <w:tc>
          <w:tcPr>
            <w:tcW w:w="3886" w:type="dxa"/>
            <w:vAlign w:val="center"/>
          </w:tcPr>
          <w:p>
            <w:pPr>
              <w:pStyle w:val="50"/>
              <w:keepNext w:val="0"/>
              <w:keepLines w:val="0"/>
              <w:pageBreakBefore w:val="0"/>
              <w:widowControl w:val="0"/>
              <w:kinsoku/>
              <w:wordWrap/>
              <w:overflowPunct/>
              <w:topLinePunct w:val="0"/>
              <w:autoSpaceDE w:val="0"/>
              <w:autoSpaceDN w:val="0"/>
              <w:bidi w:val="0"/>
              <w:adjustRightInd/>
              <w:snapToGrid/>
              <w:ind w:left="0" w:leftChars="0" w:firstLine="0" w:firstLineChars="0"/>
              <w:jc w:val="both"/>
              <w:textAlignment w:val="auto"/>
              <w:rPr>
                <w:rFonts w:hint="eastAsia"/>
                <w:sz w:val="18"/>
                <w:szCs w:val="16"/>
                <w:vertAlign w:val="baseline"/>
                <w:lang w:val="en-US" w:eastAsia="zh-CN"/>
              </w:rPr>
            </w:pPr>
            <w:r>
              <w:rPr>
                <w:rFonts w:hint="eastAsia"/>
                <w:sz w:val="18"/>
                <w:szCs w:val="16"/>
                <w:vertAlign w:val="baseline"/>
                <w:lang w:val="en-US" w:eastAsia="zh-CN"/>
              </w:rPr>
              <w:t>产品名称、生产日期、批号、产品编码与标识</w:t>
            </w:r>
          </w:p>
        </w:tc>
        <w:tc>
          <w:tcPr>
            <w:tcW w:w="3844" w:type="dxa"/>
            <w:vAlign w:val="center"/>
          </w:tcPr>
          <w:p>
            <w:pPr>
              <w:pStyle w:val="50"/>
              <w:keepNext w:val="0"/>
              <w:keepLines w:val="0"/>
              <w:pageBreakBefore w:val="0"/>
              <w:widowControl w:val="0"/>
              <w:kinsoku/>
              <w:wordWrap/>
              <w:overflowPunct/>
              <w:topLinePunct w:val="0"/>
              <w:autoSpaceDE w:val="0"/>
              <w:autoSpaceDN w:val="0"/>
              <w:bidi w:val="0"/>
              <w:adjustRightInd/>
              <w:snapToGrid/>
              <w:ind w:left="0" w:leftChars="0" w:firstLine="0" w:firstLineChars="0"/>
              <w:jc w:val="both"/>
              <w:textAlignment w:val="auto"/>
              <w:rPr>
                <w:rFonts w:hint="default"/>
                <w:sz w:val="18"/>
                <w:szCs w:val="16"/>
                <w:vertAlign w:val="baseline"/>
                <w:lang w:val="en-US" w:eastAsia="zh-CN"/>
              </w:rPr>
            </w:pPr>
            <w:r>
              <w:rPr>
                <w:rFonts w:hint="eastAsia"/>
                <w:sz w:val="18"/>
                <w:szCs w:val="16"/>
                <w:vertAlign w:val="baseline"/>
                <w:lang w:val="en-US" w:eastAsia="zh-CN"/>
              </w:rPr>
              <w:t>产品质量情况、认证信息、数量、规格、保质期、检验报告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1" w:type="dxa"/>
            <w:vAlign w:val="center"/>
          </w:tcPr>
          <w:p>
            <w:pPr>
              <w:pStyle w:val="50"/>
              <w:keepNext w:val="0"/>
              <w:keepLines w:val="0"/>
              <w:pageBreakBefore w:val="0"/>
              <w:widowControl w:val="0"/>
              <w:kinsoku/>
              <w:wordWrap/>
              <w:overflowPunct/>
              <w:topLinePunct w:val="0"/>
              <w:autoSpaceDE w:val="0"/>
              <w:autoSpaceDN w:val="0"/>
              <w:bidi w:val="0"/>
              <w:adjustRightInd/>
              <w:snapToGrid/>
              <w:ind w:left="0" w:leftChars="0" w:firstLine="0" w:firstLineChars="0"/>
              <w:jc w:val="center"/>
              <w:textAlignment w:val="auto"/>
              <w:rPr>
                <w:rFonts w:hint="default"/>
                <w:sz w:val="18"/>
                <w:szCs w:val="16"/>
                <w:vertAlign w:val="baseline"/>
                <w:lang w:val="en-US" w:eastAsia="zh-CN"/>
              </w:rPr>
            </w:pPr>
            <w:r>
              <w:rPr>
                <w:rFonts w:hint="eastAsia"/>
                <w:sz w:val="18"/>
                <w:szCs w:val="16"/>
                <w:vertAlign w:val="baseline"/>
                <w:lang w:val="en-US" w:eastAsia="zh-CN"/>
              </w:rPr>
              <w:t xml:space="preserve">初加工过程和精加工过程 </w:t>
            </w:r>
          </w:p>
        </w:tc>
        <w:tc>
          <w:tcPr>
            <w:tcW w:w="3886" w:type="dxa"/>
            <w:vAlign w:val="center"/>
          </w:tcPr>
          <w:p>
            <w:pPr>
              <w:pStyle w:val="50"/>
              <w:keepNext w:val="0"/>
              <w:keepLines w:val="0"/>
              <w:pageBreakBefore w:val="0"/>
              <w:widowControl w:val="0"/>
              <w:kinsoku/>
              <w:wordWrap/>
              <w:overflowPunct/>
              <w:topLinePunct w:val="0"/>
              <w:autoSpaceDE w:val="0"/>
              <w:autoSpaceDN w:val="0"/>
              <w:bidi w:val="0"/>
              <w:adjustRightInd/>
              <w:snapToGrid/>
              <w:ind w:left="0" w:leftChars="0" w:firstLine="0" w:firstLineChars="0"/>
              <w:jc w:val="both"/>
              <w:textAlignment w:val="auto"/>
              <w:rPr>
                <w:rFonts w:hint="eastAsia"/>
                <w:sz w:val="18"/>
                <w:szCs w:val="16"/>
                <w:vertAlign w:val="baseline"/>
                <w:lang w:val="en-US" w:eastAsia="zh-CN"/>
              </w:rPr>
            </w:pPr>
            <w:r>
              <w:rPr>
                <w:rFonts w:hint="eastAsia"/>
                <w:sz w:val="18"/>
                <w:szCs w:val="16"/>
                <w:vertAlign w:val="baseline"/>
                <w:lang w:val="en-US" w:eastAsia="zh-CN"/>
              </w:rPr>
              <w:t>产品名称、加工起止时间、加工负责人</w:t>
            </w:r>
          </w:p>
        </w:tc>
        <w:tc>
          <w:tcPr>
            <w:tcW w:w="3844" w:type="dxa"/>
            <w:vAlign w:val="center"/>
          </w:tcPr>
          <w:p>
            <w:pPr>
              <w:pStyle w:val="50"/>
              <w:keepNext w:val="0"/>
              <w:keepLines w:val="0"/>
              <w:pageBreakBefore w:val="0"/>
              <w:widowControl w:val="0"/>
              <w:kinsoku/>
              <w:wordWrap/>
              <w:overflowPunct/>
              <w:topLinePunct w:val="0"/>
              <w:autoSpaceDE w:val="0"/>
              <w:autoSpaceDN w:val="0"/>
              <w:bidi w:val="0"/>
              <w:adjustRightInd/>
              <w:snapToGrid/>
              <w:ind w:left="0" w:leftChars="0" w:firstLine="0" w:firstLineChars="0"/>
              <w:jc w:val="both"/>
              <w:textAlignment w:val="auto"/>
              <w:rPr>
                <w:rFonts w:hint="eastAsia"/>
                <w:sz w:val="18"/>
                <w:szCs w:val="16"/>
                <w:vertAlign w:val="baseline"/>
                <w:lang w:val="en-US" w:eastAsia="zh-CN"/>
              </w:rPr>
            </w:pPr>
            <w:r>
              <w:rPr>
                <w:rFonts w:hint="eastAsia"/>
                <w:sz w:val="18"/>
                <w:szCs w:val="16"/>
                <w:vertAlign w:val="baseline"/>
                <w:lang w:val="en-US" w:eastAsia="zh-CN"/>
              </w:rPr>
              <w:t>加工方式、加工工艺、原料用量、加工后半成品或成品数量，初加工产品质量情况，产品保质期，检验人员，加工机械和卫生状况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1" w:type="dxa"/>
            <w:vAlign w:val="center"/>
          </w:tcPr>
          <w:p>
            <w:pPr>
              <w:pStyle w:val="50"/>
              <w:keepNext w:val="0"/>
              <w:keepLines w:val="0"/>
              <w:pageBreakBefore w:val="0"/>
              <w:widowControl w:val="0"/>
              <w:kinsoku/>
              <w:wordWrap/>
              <w:overflowPunct/>
              <w:topLinePunct w:val="0"/>
              <w:autoSpaceDE w:val="0"/>
              <w:autoSpaceDN w:val="0"/>
              <w:bidi w:val="0"/>
              <w:adjustRightInd/>
              <w:snapToGrid/>
              <w:ind w:left="0" w:leftChars="0" w:firstLine="0" w:firstLineChars="0"/>
              <w:jc w:val="center"/>
              <w:textAlignment w:val="auto"/>
              <w:rPr>
                <w:rFonts w:hint="eastAsia"/>
                <w:sz w:val="18"/>
                <w:szCs w:val="16"/>
                <w:vertAlign w:val="baseline"/>
                <w:lang w:val="en-US" w:eastAsia="zh-CN"/>
              </w:rPr>
            </w:pPr>
            <w:r>
              <w:rPr>
                <w:rFonts w:hint="eastAsia"/>
                <w:sz w:val="18"/>
                <w:szCs w:val="16"/>
                <w:vertAlign w:val="baseline"/>
                <w:lang w:val="en-US" w:eastAsia="zh-CN"/>
              </w:rPr>
              <w:t>包装信息</w:t>
            </w:r>
          </w:p>
        </w:tc>
        <w:tc>
          <w:tcPr>
            <w:tcW w:w="3886" w:type="dxa"/>
            <w:vAlign w:val="center"/>
          </w:tcPr>
          <w:p>
            <w:pPr>
              <w:pStyle w:val="50"/>
              <w:keepNext w:val="0"/>
              <w:keepLines w:val="0"/>
              <w:pageBreakBefore w:val="0"/>
              <w:widowControl w:val="0"/>
              <w:kinsoku/>
              <w:wordWrap/>
              <w:overflowPunct/>
              <w:topLinePunct w:val="0"/>
              <w:autoSpaceDE w:val="0"/>
              <w:autoSpaceDN w:val="0"/>
              <w:bidi w:val="0"/>
              <w:adjustRightInd/>
              <w:snapToGrid/>
              <w:ind w:left="0" w:leftChars="0" w:firstLine="0" w:firstLineChars="0"/>
              <w:jc w:val="both"/>
              <w:textAlignment w:val="auto"/>
              <w:rPr>
                <w:rFonts w:hint="eastAsia"/>
                <w:sz w:val="18"/>
                <w:szCs w:val="16"/>
                <w:vertAlign w:val="baseline"/>
                <w:lang w:val="en-US" w:eastAsia="zh-CN"/>
              </w:rPr>
            </w:pPr>
            <w:r>
              <w:rPr>
                <w:rFonts w:hint="eastAsia"/>
                <w:sz w:val="18"/>
                <w:szCs w:val="16"/>
                <w:vertAlign w:val="baseline"/>
                <w:lang w:val="en-US" w:eastAsia="zh-CN"/>
              </w:rPr>
              <w:t>产品批号、包装负责人、包装时间</w:t>
            </w:r>
          </w:p>
        </w:tc>
        <w:tc>
          <w:tcPr>
            <w:tcW w:w="3844" w:type="dxa"/>
            <w:vAlign w:val="center"/>
          </w:tcPr>
          <w:p>
            <w:pPr>
              <w:pStyle w:val="50"/>
              <w:keepNext w:val="0"/>
              <w:keepLines w:val="0"/>
              <w:pageBreakBefore w:val="0"/>
              <w:widowControl w:val="0"/>
              <w:kinsoku/>
              <w:wordWrap/>
              <w:overflowPunct/>
              <w:topLinePunct w:val="0"/>
              <w:autoSpaceDE w:val="0"/>
              <w:autoSpaceDN w:val="0"/>
              <w:bidi w:val="0"/>
              <w:adjustRightInd/>
              <w:snapToGrid/>
              <w:ind w:left="0" w:leftChars="0" w:firstLine="0" w:firstLineChars="0"/>
              <w:jc w:val="both"/>
              <w:textAlignment w:val="auto"/>
              <w:rPr>
                <w:rFonts w:hint="default"/>
                <w:sz w:val="18"/>
                <w:szCs w:val="16"/>
                <w:vertAlign w:val="baseline"/>
                <w:lang w:val="en-US" w:eastAsia="zh-CN"/>
              </w:rPr>
            </w:pPr>
            <w:r>
              <w:rPr>
                <w:rFonts w:hint="eastAsia"/>
                <w:sz w:val="18"/>
                <w:szCs w:val="16"/>
                <w:vertAlign w:val="baseline"/>
                <w:lang w:val="en-US" w:eastAsia="zh-CN"/>
              </w:rPr>
              <w:t>包装人员、包装方式、包装材料和卫生状况</w:t>
            </w:r>
          </w:p>
        </w:tc>
      </w:tr>
    </w:tbl>
    <w:p>
      <w:pPr>
        <w:pStyle w:val="60"/>
        <w:numPr>
          <w:ilvl w:val="0"/>
          <w:numId w:val="0"/>
        </w:numPr>
        <w:spacing w:before="156" w:after="156"/>
        <w:jc w:val="center"/>
        <w:rPr>
          <w:rFonts w:hint="eastAsia"/>
          <w:lang w:val="en-US" w:eastAsia="zh-CN"/>
        </w:rPr>
      </w:pPr>
      <w:r>
        <w:rPr>
          <w:rFonts w:hint="eastAsia"/>
          <w:lang w:val="en-US" w:eastAsia="zh-CN"/>
        </w:rPr>
        <w:t>表2 茶叶加工环节应记录信息点</w:t>
      </w:r>
      <w:r>
        <w:rPr>
          <w:rFonts w:hint="eastAsia" w:asciiTheme="minorEastAsia" w:hAnsiTheme="minorEastAsia" w:eastAsiaTheme="minorEastAsia" w:cstheme="minorEastAsia"/>
          <w:lang w:val="en-US" w:eastAsia="zh-CN"/>
        </w:rPr>
        <w:t>（续）</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41"/>
        <w:gridCol w:w="3886"/>
        <w:gridCol w:w="3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1" w:type="dxa"/>
            <w:vMerge w:val="restart"/>
            <w:vAlign w:val="center"/>
          </w:tcPr>
          <w:p>
            <w:pPr>
              <w:pStyle w:val="50"/>
              <w:keepNext w:val="0"/>
              <w:keepLines w:val="0"/>
              <w:pageBreakBefore w:val="0"/>
              <w:widowControl w:val="0"/>
              <w:kinsoku/>
              <w:wordWrap/>
              <w:overflowPunct/>
              <w:topLinePunct w:val="0"/>
              <w:autoSpaceDE w:val="0"/>
              <w:autoSpaceDN w:val="0"/>
              <w:bidi w:val="0"/>
              <w:adjustRightInd/>
              <w:snapToGrid/>
              <w:ind w:left="0" w:leftChars="0" w:firstLine="0" w:firstLineChars="0"/>
              <w:jc w:val="center"/>
              <w:textAlignment w:val="auto"/>
              <w:rPr>
                <w:rFonts w:hint="eastAsia"/>
                <w:sz w:val="18"/>
                <w:szCs w:val="16"/>
                <w:vertAlign w:val="baseline"/>
                <w:lang w:val="en-US" w:eastAsia="zh-CN"/>
              </w:rPr>
            </w:pPr>
            <w:r>
              <w:rPr>
                <w:rFonts w:hint="eastAsia"/>
                <w:sz w:val="18"/>
                <w:szCs w:val="16"/>
                <w:vertAlign w:val="baseline"/>
                <w:lang w:val="en-US" w:eastAsia="zh-CN"/>
              </w:rPr>
              <w:t>追溯信息</w:t>
            </w:r>
          </w:p>
        </w:tc>
        <w:tc>
          <w:tcPr>
            <w:tcW w:w="7730" w:type="dxa"/>
            <w:gridSpan w:val="2"/>
            <w:vAlign w:val="center"/>
          </w:tcPr>
          <w:p>
            <w:pPr>
              <w:pStyle w:val="50"/>
              <w:keepNext w:val="0"/>
              <w:keepLines w:val="0"/>
              <w:pageBreakBefore w:val="0"/>
              <w:widowControl w:val="0"/>
              <w:kinsoku/>
              <w:wordWrap/>
              <w:overflowPunct/>
              <w:topLinePunct w:val="0"/>
              <w:autoSpaceDE w:val="0"/>
              <w:autoSpaceDN w:val="0"/>
              <w:bidi w:val="0"/>
              <w:adjustRightInd/>
              <w:snapToGrid/>
              <w:ind w:left="0" w:leftChars="0" w:firstLine="0" w:firstLineChars="0"/>
              <w:jc w:val="center"/>
              <w:textAlignment w:val="auto"/>
              <w:rPr>
                <w:rFonts w:hint="eastAsia"/>
                <w:sz w:val="18"/>
                <w:szCs w:val="16"/>
                <w:vertAlign w:val="baseline"/>
                <w:lang w:val="en-US" w:eastAsia="zh-CN"/>
              </w:rPr>
            </w:pPr>
            <w:r>
              <w:rPr>
                <w:rFonts w:hint="eastAsia"/>
                <w:sz w:val="18"/>
                <w:szCs w:val="16"/>
                <w:vertAlign w:val="baseline"/>
                <w:lang w:val="en-US" w:eastAsia="zh-CN"/>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1" w:type="dxa"/>
            <w:vMerge w:val="continue"/>
            <w:vAlign w:val="center"/>
          </w:tcPr>
          <w:p>
            <w:pPr>
              <w:pStyle w:val="50"/>
              <w:keepNext w:val="0"/>
              <w:keepLines w:val="0"/>
              <w:pageBreakBefore w:val="0"/>
              <w:widowControl w:val="0"/>
              <w:kinsoku/>
              <w:wordWrap/>
              <w:overflowPunct/>
              <w:topLinePunct w:val="0"/>
              <w:autoSpaceDE w:val="0"/>
              <w:autoSpaceDN w:val="0"/>
              <w:bidi w:val="0"/>
              <w:adjustRightInd/>
              <w:snapToGrid/>
              <w:jc w:val="center"/>
              <w:textAlignment w:val="auto"/>
              <w:rPr>
                <w:rFonts w:hint="eastAsia"/>
                <w:sz w:val="18"/>
                <w:szCs w:val="16"/>
                <w:vertAlign w:val="baseline"/>
                <w:lang w:val="en-US" w:eastAsia="zh-CN"/>
              </w:rPr>
            </w:pPr>
          </w:p>
        </w:tc>
        <w:tc>
          <w:tcPr>
            <w:tcW w:w="3886" w:type="dxa"/>
            <w:vAlign w:val="center"/>
          </w:tcPr>
          <w:p>
            <w:pPr>
              <w:pStyle w:val="50"/>
              <w:keepNext w:val="0"/>
              <w:keepLines w:val="0"/>
              <w:pageBreakBefore w:val="0"/>
              <w:widowControl w:val="0"/>
              <w:kinsoku/>
              <w:wordWrap/>
              <w:overflowPunct/>
              <w:topLinePunct w:val="0"/>
              <w:autoSpaceDE w:val="0"/>
              <w:autoSpaceDN w:val="0"/>
              <w:bidi w:val="0"/>
              <w:adjustRightInd/>
              <w:snapToGrid/>
              <w:ind w:left="0" w:leftChars="0" w:firstLine="0" w:firstLineChars="0"/>
              <w:jc w:val="center"/>
              <w:textAlignment w:val="auto"/>
              <w:rPr>
                <w:rFonts w:hint="eastAsia"/>
                <w:sz w:val="18"/>
                <w:szCs w:val="16"/>
                <w:vertAlign w:val="baseline"/>
                <w:lang w:val="en-US" w:eastAsia="zh-CN"/>
              </w:rPr>
            </w:pPr>
            <w:r>
              <w:rPr>
                <w:rFonts w:hint="eastAsia"/>
                <w:sz w:val="18"/>
                <w:szCs w:val="16"/>
                <w:vertAlign w:val="baseline"/>
                <w:lang w:val="en-US" w:eastAsia="zh-CN"/>
              </w:rPr>
              <w:t>基本追溯信息</w:t>
            </w:r>
          </w:p>
        </w:tc>
        <w:tc>
          <w:tcPr>
            <w:tcW w:w="3844" w:type="dxa"/>
            <w:vAlign w:val="center"/>
          </w:tcPr>
          <w:p>
            <w:pPr>
              <w:pStyle w:val="50"/>
              <w:keepNext w:val="0"/>
              <w:keepLines w:val="0"/>
              <w:pageBreakBefore w:val="0"/>
              <w:widowControl w:val="0"/>
              <w:kinsoku/>
              <w:wordWrap/>
              <w:overflowPunct/>
              <w:topLinePunct w:val="0"/>
              <w:autoSpaceDE w:val="0"/>
              <w:autoSpaceDN w:val="0"/>
              <w:bidi w:val="0"/>
              <w:adjustRightInd/>
              <w:snapToGrid/>
              <w:ind w:left="0" w:leftChars="0" w:firstLine="0" w:firstLineChars="0"/>
              <w:jc w:val="center"/>
              <w:textAlignment w:val="auto"/>
              <w:rPr>
                <w:rFonts w:hint="eastAsia"/>
                <w:sz w:val="18"/>
                <w:szCs w:val="16"/>
                <w:vertAlign w:val="baseline"/>
                <w:lang w:val="en-US" w:eastAsia="zh-CN"/>
              </w:rPr>
            </w:pPr>
            <w:r>
              <w:rPr>
                <w:rFonts w:hint="eastAsia"/>
                <w:sz w:val="18"/>
                <w:szCs w:val="16"/>
                <w:vertAlign w:val="baseline"/>
                <w:lang w:val="en-US" w:eastAsia="zh-CN"/>
              </w:rPr>
              <w:t>扩展追溯信息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1" w:type="dxa"/>
            <w:vAlign w:val="center"/>
          </w:tcPr>
          <w:p>
            <w:pPr>
              <w:pStyle w:val="50"/>
              <w:keepNext w:val="0"/>
              <w:keepLines w:val="0"/>
              <w:pageBreakBefore w:val="0"/>
              <w:widowControl w:val="0"/>
              <w:kinsoku/>
              <w:wordWrap/>
              <w:overflowPunct/>
              <w:topLinePunct w:val="0"/>
              <w:autoSpaceDE w:val="0"/>
              <w:autoSpaceDN w:val="0"/>
              <w:bidi w:val="0"/>
              <w:adjustRightInd/>
              <w:snapToGrid/>
              <w:ind w:left="0" w:leftChars="0" w:firstLine="0" w:firstLineChars="0"/>
              <w:jc w:val="center"/>
              <w:textAlignment w:val="auto"/>
              <w:rPr>
                <w:rFonts w:hint="eastAsia"/>
                <w:sz w:val="18"/>
                <w:szCs w:val="16"/>
                <w:vertAlign w:val="baseline"/>
                <w:lang w:val="en-US" w:eastAsia="zh-CN"/>
              </w:rPr>
            </w:pPr>
            <w:r>
              <w:rPr>
                <w:rFonts w:hint="eastAsia"/>
                <w:sz w:val="18"/>
                <w:szCs w:val="16"/>
                <w:vertAlign w:val="baseline"/>
                <w:lang w:val="en-US" w:eastAsia="zh-CN"/>
              </w:rPr>
              <w:t>出入库和仓储信息</w:t>
            </w:r>
          </w:p>
        </w:tc>
        <w:tc>
          <w:tcPr>
            <w:tcW w:w="3886" w:type="dxa"/>
            <w:vAlign w:val="center"/>
          </w:tcPr>
          <w:p>
            <w:pPr>
              <w:pStyle w:val="50"/>
              <w:keepNext w:val="0"/>
              <w:keepLines w:val="0"/>
              <w:pageBreakBefore w:val="0"/>
              <w:widowControl w:val="0"/>
              <w:kinsoku/>
              <w:wordWrap/>
              <w:overflowPunct/>
              <w:topLinePunct w:val="0"/>
              <w:autoSpaceDE w:val="0"/>
              <w:autoSpaceDN w:val="0"/>
              <w:bidi w:val="0"/>
              <w:adjustRightInd/>
              <w:snapToGrid/>
              <w:ind w:left="0" w:leftChars="0" w:firstLine="0" w:firstLineChars="0"/>
              <w:jc w:val="both"/>
              <w:textAlignment w:val="auto"/>
              <w:rPr>
                <w:rFonts w:hint="eastAsia"/>
                <w:sz w:val="18"/>
                <w:szCs w:val="16"/>
                <w:vertAlign w:val="baseline"/>
                <w:lang w:val="en-US" w:eastAsia="zh-CN"/>
              </w:rPr>
            </w:pPr>
            <w:r>
              <w:rPr>
                <w:rFonts w:hint="eastAsia"/>
                <w:sz w:val="18"/>
                <w:szCs w:val="16"/>
                <w:vertAlign w:val="baseline"/>
                <w:lang w:val="en-US" w:eastAsia="zh-CN"/>
              </w:rPr>
              <w:t>出入库时间、流向、产品批号、检验报告编号</w:t>
            </w:r>
          </w:p>
        </w:tc>
        <w:tc>
          <w:tcPr>
            <w:tcW w:w="3844" w:type="dxa"/>
            <w:vAlign w:val="center"/>
          </w:tcPr>
          <w:p>
            <w:pPr>
              <w:pStyle w:val="50"/>
              <w:keepNext w:val="0"/>
              <w:keepLines w:val="0"/>
              <w:pageBreakBefore w:val="0"/>
              <w:widowControl w:val="0"/>
              <w:kinsoku/>
              <w:wordWrap/>
              <w:overflowPunct/>
              <w:topLinePunct w:val="0"/>
              <w:autoSpaceDE w:val="0"/>
              <w:autoSpaceDN w:val="0"/>
              <w:bidi w:val="0"/>
              <w:adjustRightInd/>
              <w:snapToGrid/>
              <w:ind w:left="0" w:leftChars="0" w:firstLine="0" w:firstLineChars="0"/>
              <w:jc w:val="both"/>
              <w:textAlignment w:val="auto"/>
              <w:rPr>
                <w:rFonts w:hint="default"/>
                <w:sz w:val="18"/>
                <w:szCs w:val="16"/>
                <w:vertAlign w:val="baseline"/>
                <w:lang w:val="en-US" w:eastAsia="zh-CN"/>
              </w:rPr>
            </w:pPr>
            <w:r>
              <w:rPr>
                <w:rFonts w:hint="eastAsia"/>
                <w:sz w:val="18"/>
                <w:szCs w:val="16"/>
                <w:vertAlign w:val="baseline"/>
                <w:lang w:val="en-US" w:eastAsia="zh-CN"/>
              </w:rPr>
              <w:t>产品质量状况、入库单号、入库数量、检验方式、原料和成品检验单号，出库单号、出库数量，仓库卫生状况、温度、湿度，检验报告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1" w:type="dxa"/>
            <w:vAlign w:val="center"/>
          </w:tcPr>
          <w:p>
            <w:pPr>
              <w:pStyle w:val="50"/>
              <w:keepNext w:val="0"/>
              <w:keepLines w:val="0"/>
              <w:pageBreakBefore w:val="0"/>
              <w:widowControl w:val="0"/>
              <w:kinsoku/>
              <w:wordWrap/>
              <w:overflowPunct/>
              <w:topLinePunct w:val="0"/>
              <w:autoSpaceDE w:val="0"/>
              <w:autoSpaceDN w:val="0"/>
              <w:bidi w:val="0"/>
              <w:adjustRightInd/>
              <w:snapToGrid/>
              <w:ind w:left="0" w:leftChars="0" w:firstLine="0" w:firstLineChars="0"/>
              <w:jc w:val="center"/>
              <w:textAlignment w:val="auto"/>
              <w:rPr>
                <w:rFonts w:hint="eastAsia"/>
                <w:sz w:val="18"/>
                <w:szCs w:val="16"/>
                <w:vertAlign w:val="baseline"/>
                <w:lang w:val="en-US" w:eastAsia="zh-CN"/>
              </w:rPr>
            </w:pPr>
            <w:r>
              <w:rPr>
                <w:rFonts w:hint="eastAsia"/>
                <w:sz w:val="18"/>
                <w:szCs w:val="16"/>
                <w:vertAlign w:val="baseline"/>
                <w:lang w:val="en-US" w:eastAsia="zh-CN"/>
              </w:rPr>
              <w:t>运输信息</w:t>
            </w:r>
          </w:p>
        </w:tc>
        <w:tc>
          <w:tcPr>
            <w:tcW w:w="3886" w:type="dxa"/>
            <w:vAlign w:val="center"/>
          </w:tcPr>
          <w:p>
            <w:pPr>
              <w:pStyle w:val="50"/>
              <w:keepNext w:val="0"/>
              <w:keepLines w:val="0"/>
              <w:pageBreakBefore w:val="0"/>
              <w:widowControl w:val="0"/>
              <w:kinsoku/>
              <w:wordWrap/>
              <w:overflowPunct/>
              <w:topLinePunct w:val="0"/>
              <w:autoSpaceDE w:val="0"/>
              <w:autoSpaceDN w:val="0"/>
              <w:bidi w:val="0"/>
              <w:adjustRightInd/>
              <w:snapToGrid/>
              <w:ind w:left="0" w:leftChars="0" w:firstLine="0" w:firstLineChars="0"/>
              <w:jc w:val="both"/>
              <w:textAlignment w:val="auto"/>
              <w:rPr>
                <w:rFonts w:hint="eastAsia"/>
                <w:sz w:val="18"/>
                <w:szCs w:val="16"/>
                <w:vertAlign w:val="baseline"/>
                <w:lang w:val="en-US" w:eastAsia="zh-CN"/>
              </w:rPr>
            </w:pPr>
            <w:r>
              <w:rPr>
                <w:rFonts w:hint="eastAsia"/>
                <w:sz w:val="18"/>
                <w:szCs w:val="16"/>
                <w:vertAlign w:val="baseline"/>
                <w:lang w:val="en-US" w:eastAsia="zh-CN"/>
              </w:rPr>
              <w:t>运输起止时间、起止地点</w:t>
            </w:r>
          </w:p>
        </w:tc>
        <w:tc>
          <w:tcPr>
            <w:tcW w:w="3844" w:type="dxa"/>
            <w:vAlign w:val="center"/>
          </w:tcPr>
          <w:p>
            <w:pPr>
              <w:pStyle w:val="50"/>
              <w:keepNext w:val="0"/>
              <w:keepLines w:val="0"/>
              <w:pageBreakBefore w:val="0"/>
              <w:widowControl w:val="0"/>
              <w:kinsoku/>
              <w:wordWrap/>
              <w:overflowPunct/>
              <w:topLinePunct w:val="0"/>
              <w:autoSpaceDE w:val="0"/>
              <w:autoSpaceDN w:val="0"/>
              <w:bidi w:val="0"/>
              <w:adjustRightInd/>
              <w:snapToGrid/>
              <w:ind w:left="0" w:leftChars="0" w:firstLine="0" w:firstLineChars="0"/>
              <w:jc w:val="both"/>
              <w:textAlignment w:val="auto"/>
              <w:rPr>
                <w:rFonts w:hint="eastAsia"/>
                <w:sz w:val="18"/>
                <w:szCs w:val="16"/>
                <w:vertAlign w:val="baseline"/>
                <w:lang w:val="en-US" w:eastAsia="zh-CN"/>
              </w:rPr>
            </w:pPr>
            <w:r>
              <w:rPr>
                <w:rFonts w:hint="eastAsia"/>
                <w:sz w:val="18"/>
                <w:szCs w:val="16"/>
                <w:vertAlign w:val="baseline"/>
                <w:lang w:val="en-US" w:eastAsia="zh-CN"/>
              </w:rPr>
              <w:t>运输人员、运输工具、运输工具卫生状况、运输方式、运输过程天气状况</w:t>
            </w:r>
          </w:p>
        </w:tc>
      </w:tr>
    </w:tbl>
    <w:p>
      <w:pPr>
        <w:pStyle w:val="60"/>
        <w:numPr>
          <w:ilvl w:val="0"/>
          <w:numId w:val="0"/>
        </w:numPr>
        <w:spacing w:before="156" w:after="156"/>
        <w:rPr>
          <w:rFonts w:hint="default"/>
          <w:lang w:val="en-US" w:eastAsia="zh-CN"/>
        </w:rPr>
      </w:pPr>
      <w:r>
        <w:rPr>
          <w:rFonts w:hint="eastAsia"/>
          <w:lang w:val="en-US" w:eastAsia="zh-CN"/>
        </w:rPr>
        <w:t>5.2.3 茶叶流通环节</w:t>
      </w:r>
    </w:p>
    <w:p>
      <w:pPr>
        <w:pStyle w:val="50"/>
        <w:keepNext w:val="0"/>
        <w:keepLines w:val="0"/>
        <w:pageBreakBefore w:val="0"/>
        <w:widowControl w:val="0"/>
        <w:kinsoku/>
        <w:wordWrap/>
        <w:overflowPunct/>
        <w:topLinePunct w:val="0"/>
        <w:autoSpaceDE w:val="0"/>
        <w:autoSpaceDN w:val="0"/>
        <w:bidi w:val="0"/>
        <w:adjustRightInd/>
        <w:snapToGrid/>
        <w:ind w:left="0" w:leftChars="0" w:firstLine="420"/>
        <w:textAlignment w:val="auto"/>
        <w:rPr>
          <w:rFonts w:hint="eastAsia"/>
          <w:lang w:val="en-US" w:eastAsia="zh-CN"/>
        </w:rPr>
      </w:pPr>
      <w:r>
        <w:rPr>
          <w:rFonts w:hint="eastAsia"/>
          <w:lang w:val="en-US" w:eastAsia="zh-CN"/>
        </w:rPr>
        <w:t>茶叶流通环节应记录的信息点为表3规定的内容。</w:t>
      </w:r>
    </w:p>
    <w:p>
      <w:pPr>
        <w:pStyle w:val="60"/>
        <w:numPr>
          <w:ilvl w:val="0"/>
          <w:numId w:val="0"/>
        </w:numPr>
        <w:spacing w:before="156" w:after="156"/>
        <w:jc w:val="center"/>
        <w:rPr>
          <w:rFonts w:hint="eastAsia"/>
          <w:lang w:val="en-US" w:eastAsia="zh-CN"/>
        </w:rPr>
      </w:pPr>
      <w:r>
        <w:rPr>
          <w:rFonts w:hint="eastAsia"/>
          <w:lang w:val="en-US" w:eastAsia="zh-CN"/>
        </w:rPr>
        <w:t>表3 茶叶流通环节应记录信息点</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41"/>
        <w:gridCol w:w="3886"/>
        <w:gridCol w:w="3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1" w:type="dxa"/>
            <w:vMerge w:val="restart"/>
            <w:vAlign w:val="center"/>
          </w:tcPr>
          <w:p>
            <w:pPr>
              <w:pStyle w:val="50"/>
              <w:keepNext w:val="0"/>
              <w:keepLines w:val="0"/>
              <w:pageBreakBefore w:val="0"/>
              <w:widowControl w:val="0"/>
              <w:kinsoku/>
              <w:wordWrap/>
              <w:overflowPunct/>
              <w:topLinePunct w:val="0"/>
              <w:autoSpaceDE w:val="0"/>
              <w:autoSpaceDN w:val="0"/>
              <w:bidi w:val="0"/>
              <w:adjustRightInd/>
              <w:snapToGrid/>
              <w:ind w:left="0" w:leftChars="0" w:firstLine="0" w:firstLineChars="0"/>
              <w:jc w:val="center"/>
              <w:textAlignment w:val="auto"/>
              <w:rPr>
                <w:rFonts w:hint="eastAsia"/>
                <w:sz w:val="18"/>
                <w:szCs w:val="16"/>
                <w:vertAlign w:val="baseline"/>
                <w:lang w:val="en-US" w:eastAsia="zh-CN"/>
              </w:rPr>
            </w:pPr>
            <w:r>
              <w:rPr>
                <w:rFonts w:hint="eastAsia"/>
                <w:sz w:val="18"/>
                <w:szCs w:val="16"/>
                <w:vertAlign w:val="baseline"/>
                <w:lang w:val="en-US" w:eastAsia="zh-CN"/>
              </w:rPr>
              <w:t>追溯信息</w:t>
            </w:r>
          </w:p>
        </w:tc>
        <w:tc>
          <w:tcPr>
            <w:tcW w:w="7730" w:type="dxa"/>
            <w:gridSpan w:val="2"/>
            <w:vAlign w:val="center"/>
          </w:tcPr>
          <w:p>
            <w:pPr>
              <w:pStyle w:val="50"/>
              <w:keepNext w:val="0"/>
              <w:keepLines w:val="0"/>
              <w:pageBreakBefore w:val="0"/>
              <w:widowControl w:val="0"/>
              <w:kinsoku/>
              <w:wordWrap/>
              <w:overflowPunct/>
              <w:topLinePunct w:val="0"/>
              <w:autoSpaceDE w:val="0"/>
              <w:autoSpaceDN w:val="0"/>
              <w:bidi w:val="0"/>
              <w:adjustRightInd/>
              <w:snapToGrid/>
              <w:ind w:left="0" w:leftChars="0" w:firstLine="0" w:firstLineChars="0"/>
              <w:jc w:val="center"/>
              <w:textAlignment w:val="auto"/>
              <w:rPr>
                <w:rFonts w:hint="eastAsia"/>
                <w:sz w:val="18"/>
                <w:szCs w:val="16"/>
                <w:vertAlign w:val="baseline"/>
                <w:lang w:val="en-US" w:eastAsia="zh-CN"/>
              </w:rPr>
            </w:pPr>
            <w:r>
              <w:rPr>
                <w:rFonts w:hint="eastAsia"/>
                <w:sz w:val="18"/>
                <w:szCs w:val="16"/>
                <w:vertAlign w:val="baseline"/>
                <w:lang w:val="en-US" w:eastAsia="zh-CN"/>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41" w:type="dxa"/>
            <w:vMerge w:val="continue"/>
            <w:vAlign w:val="center"/>
          </w:tcPr>
          <w:p>
            <w:pPr>
              <w:pStyle w:val="50"/>
              <w:keepNext w:val="0"/>
              <w:keepLines w:val="0"/>
              <w:pageBreakBefore w:val="0"/>
              <w:widowControl w:val="0"/>
              <w:kinsoku/>
              <w:wordWrap/>
              <w:overflowPunct/>
              <w:topLinePunct w:val="0"/>
              <w:autoSpaceDE w:val="0"/>
              <w:autoSpaceDN w:val="0"/>
              <w:bidi w:val="0"/>
              <w:adjustRightInd/>
              <w:snapToGrid/>
              <w:jc w:val="center"/>
              <w:textAlignment w:val="auto"/>
              <w:rPr>
                <w:rFonts w:hint="eastAsia"/>
                <w:sz w:val="18"/>
                <w:szCs w:val="16"/>
                <w:vertAlign w:val="baseline"/>
                <w:lang w:val="en-US" w:eastAsia="zh-CN"/>
              </w:rPr>
            </w:pPr>
          </w:p>
        </w:tc>
        <w:tc>
          <w:tcPr>
            <w:tcW w:w="3886" w:type="dxa"/>
            <w:vAlign w:val="center"/>
          </w:tcPr>
          <w:p>
            <w:pPr>
              <w:pStyle w:val="50"/>
              <w:keepNext w:val="0"/>
              <w:keepLines w:val="0"/>
              <w:pageBreakBefore w:val="0"/>
              <w:widowControl w:val="0"/>
              <w:kinsoku/>
              <w:wordWrap/>
              <w:overflowPunct/>
              <w:topLinePunct w:val="0"/>
              <w:autoSpaceDE w:val="0"/>
              <w:autoSpaceDN w:val="0"/>
              <w:bidi w:val="0"/>
              <w:adjustRightInd/>
              <w:snapToGrid/>
              <w:ind w:left="0" w:leftChars="0" w:firstLine="0" w:firstLineChars="0"/>
              <w:jc w:val="center"/>
              <w:textAlignment w:val="auto"/>
              <w:rPr>
                <w:rFonts w:hint="eastAsia"/>
                <w:sz w:val="18"/>
                <w:szCs w:val="16"/>
                <w:vertAlign w:val="baseline"/>
                <w:lang w:val="en-US" w:eastAsia="zh-CN"/>
              </w:rPr>
            </w:pPr>
            <w:r>
              <w:rPr>
                <w:rFonts w:hint="eastAsia"/>
                <w:sz w:val="18"/>
                <w:szCs w:val="16"/>
                <w:vertAlign w:val="baseline"/>
                <w:lang w:val="en-US" w:eastAsia="zh-CN"/>
              </w:rPr>
              <w:t>基本追溯信息</w:t>
            </w:r>
          </w:p>
        </w:tc>
        <w:tc>
          <w:tcPr>
            <w:tcW w:w="3844" w:type="dxa"/>
            <w:vAlign w:val="center"/>
          </w:tcPr>
          <w:p>
            <w:pPr>
              <w:pStyle w:val="50"/>
              <w:keepNext w:val="0"/>
              <w:keepLines w:val="0"/>
              <w:pageBreakBefore w:val="0"/>
              <w:widowControl w:val="0"/>
              <w:kinsoku/>
              <w:wordWrap/>
              <w:overflowPunct/>
              <w:topLinePunct w:val="0"/>
              <w:autoSpaceDE w:val="0"/>
              <w:autoSpaceDN w:val="0"/>
              <w:bidi w:val="0"/>
              <w:adjustRightInd/>
              <w:snapToGrid/>
              <w:ind w:left="0" w:leftChars="0" w:firstLine="0" w:firstLineChars="0"/>
              <w:jc w:val="center"/>
              <w:textAlignment w:val="auto"/>
              <w:rPr>
                <w:rFonts w:hint="eastAsia"/>
                <w:sz w:val="18"/>
                <w:szCs w:val="16"/>
                <w:vertAlign w:val="baseline"/>
                <w:lang w:val="en-US" w:eastAsia="zh-CN"/>
              </w:rPr>
            </w:pPr>
            <w:r>
              <w:rPr>
                <w:rFonts w:hint="eastAsia"/>
                <w:sz w:val="18"/>
                <w:szCs w:val="16"/>
                <w:vertAlign w:val="baseline"/>
                <w:lang w:val="en-US" w:eastAsia="zh-CN"/>
              </w:rPr>
              <w:t>扩展追溯信息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1" w:type="dxa"/>
            <w:vAlign w:val="center"/>
          </w:tcPr>
          <w:p>
            <w:pPr>
              <w:pStyle w:val="50"/>
              <w:keepNext w:val="0"/>
              <w:keepLines w:val="0"/>
              <w:pageBreakBefore w:val="0"/>
              <w:widowControl w:val="0"/>
              <w:kinsoku/>
              <w:wordWrap/>
              <w:overflowPunct/>
              <w:topLinePunct w:val="0"/>
              <w:autoSpaceDE w:val="0"/>
              <w:autoSpaceDN w:val="0"/>
              <w:bidi w:val="0"/>
              <w:adjustRightInd/>
              <w:snapToGrid/>
              <w:ind w:left="0" w:leftChars="0" w:firstLine="0" w:firstLineChars="0"/>
              <w:jc w:val="center"/>
              <w:textAlignment w:val="auto"/>
              <w:rPr>
                <w:rFonts w:hint="eastAsia"/>
                <w:sz w:val="18"/>
                <w:szCs w:val="16"/>
                <w:vertAlign w:val="baseline"/>
                <w:lang w:val="en-US" w:eastAsia="zh-CN"/>
              </w:rPr>
            </w:pPr>
            <w:r>
              <w:rPr>
                <w:rFonts w:hint="eastAsia"/>
                <w:sz w:val="18"/>
                <w:szCs w:val="16"/>
                <w:vertAlign w:val="baseline"/>
                <w:lang w:val="en-US" w:eastAsia="zh-CN"/>
              </w:rPr>
              <w:t>流通企业信息</w:t>
            </w:r>
          </w:p>
        </w:tc>
        <w:tc>
          <w:tcPr>
            <w:tcW w:w="3886" w:type="dxa"/>
            <w:vAlign w:val="center"/>
          </w:tcPr>
          <w:p>
            <w:pPr>
              <w:pStyle w:val="50"/>
              <w:keepNext w:val="0"/>
              <w:keepLines w:val="0"/>
              <w:pageBreakBefore w:val="0"/>
              <w:widowControl w:val="0"/>
              <w:kinsoku/>
              <w:wordWrap/>
              <w:overflowPunct/>
              <w:topLinePunct w:val="0"/>
              <w:autoSpaceDE w:val="0"/>
              <w:autoSpaceDN w:val="0"/>
              <w:bidi w:val="0"/>
              <w:adjustRightInd/>
              <w:snapToGrid/>
              <w:ind w:left="0" w:leftChars="0" w:firstLine="0" w:firstLineChars="0"/>
              <w:jc w:val="both"/>
              <w:textAlignment w:val="auto"/>
              <w:rPr>
                <w:rFonts w:hint="eastAsia"/>
                <w:sz w:val="18"/>
                <w:szCs w:val="16"/>
                <w:vertAlign w:val="baseline"/>
                <w:lang w:val="en-US" w:eastAsia="zh-CN"/>
              </w:rPr>
            </w:pPr>
            <w:r>
              <w:rPr>
                <w:rFonts w:hint="eastAsia"/>
                <w:sz w:val="18"/>
                <w:szCs w:val="16"/>
                <w:vertAlign w:val="baseline"/>
                <w:lang w:val="en-US" w:eastAsia="zh-CN"/>
              </w:rPr>
              <w:t>企业名称及法人代表、登记地址、信用代码、联系电话</w:t>
            </w:r>
          </w:p>
        </w:tc>
        <w:tc>
          <w:tcPr>
            <w:tcW w:w="3844" w:type="dxa"/>
            <w:vAlign w:val="center"/>
          </w:tcPr>
          <w:p>
            <w:pPr>
              <w:pStyle w:val="50"/>
              <w:keepNext w:val="0"/>
              <w:keepLines w:val="0"/>
              <w:pageBreakBefore w:val="0"/>
              <w:widowControl w:val="0"/>
              <w:kinsoku/>
              <w:wordWrap/>
              <w:overflowPunct/>
              <w:topLinePunct w:val="0"/>
              <w:autoSpaceDE w:val="0"/>
              <w:autoSpaceDN w:val="0"/>
              <w:bidi w:val="0"/>
              <w:adjustRightInd/>
              <w:snapToGrid/>
              <w:ind w:left="0" w:leftChars="0" w:firstLine="0" w:firstLineChars="0"/>
              <w:jc w:val="both"/>
              <w:textAlignment w:val="auto"/>
              <w:rPr>
                <w:rFonts w:hint="eastAsia"/>
                <w:sz w:val="18"/>
                <w:szCs w:val="16"/>
                <w:vertAlign w:val="baseline"/>
                <w:lang w:val="en-US" w:eastAsia="zh-CN"/>
              </w:rPr>
            </w:pPr>
            <w:r>
              <w:rPr>
                <w:rFonts w:hint="eastAsia"/>
                <w:sz w:val="18"/>
                <w:szCs w:val="16"/>
                <w:vertAlign w:val="baseline"/>
                <w:lang w:val="en-US" w:eastAsia="zh-CN"/>
              </w:rPr>
              <w:t>企业资质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1" w:type="dxa"/>
            <w:vAlign w:val="center"/>
          </w:tcPr>
          <w:p>
            <w:pPr>
              <w:pStyle w:val="50"/>
              <w:keepNext w:val="0"/>
              <w:keepLines w:val="0"/>
              <w:pageBreakBefore w:val="0"/>
              <w:widowControl w:val="0"/>
              <w:kinsoku/>
              <w:wordWrap/>
              <w:overflowPunct/>
              <w:topLinePunct w:val="0"/>
              <w:autoSpaceDE w:val="0"/>
              <w:autoSpaceDN w:val="0"/>
              <w:bidi w:val="0"/>
              <w:adjustRightInd/>
              <w:snapToGrid/>
              <w:ind w:left="0" w:leftChars="0" w:firstLine="0" w:firstLineChars="0"/>
              <w:jc w:val="center"/>
              <w:textAlignment w:val="auto"/>
              <w:rPr>
                <w:rFonts w:hint="eastAsia"/>
                <w:sz w:val="18"/>
                <w:szCs w:val="16"/>
                <w:vertAlign w:val="baseline"/>
                <w:lang w:val="en-US" w:eastAsia="zh-CN"/>
              </w:rPr>
            </w:pPr>
            <w:r>
              <w:rPr>
                <w:rFonts w:hint="eastAsia"/>
                <w:sz w:val="18"/>
                <w:szCs w:val="16"/>
                <w:vertAlign w:val="baseline"/>
                <w:lang w:val="en-US" w:eastAsia="zh-CN"/>
              </w:rPr>
              <w:t>产品来源</w:t>
            </w:r>
          </w:p>
        </w:tc>
        <w:tc>
          <w:tcPr>
            <w:tcW w:w="3886" w:type="dxa"/>
            <w:vAlign w:val="center"/>
          </w:tcPr>
          <w:p>
            <w:pPr>
              <w:pStyle w:val="50"/>
              <w:keepNext w:val="0"/>
              <w:keepLines w:val="0"/>
              <w:pageBreakBefore w:val="0"/>
              <w:widowControl w:val="0"/>
              <w:kinsoku/>
              <w:wordWrap/>
              <w:overflowPunct/>
              <w:topLinePunct w:val="0"/>
              <w:autoSpaceDE w:val="0"/>
              <w:autoSpaceDN w:val="0"/>
              <w:bidi w:val="0"/>
              <w:adjustRightInd/>
              <w:snapToGrid/>
              <w:ind w:left="0" w:leftChars="0" w:firstLine="0" w:firstLineChars="0"/>
              <w:jc w:val="both"/>
              <w:textAlignment w:val="auto"/>
              <w:rPr>
                <w:rFonts w:hint="eastAsia"/>
                <w:sz w:val="18"/>
                <w:szCs w:val="16"/>
                <w:vertAlign w:val="baseline"/>
                <w:lang w:val="en-US" w:eastAsia="zh-CN"/>
              </w:rPr>
            </w:pPr>
            <w:r>
              <w:rPr>
                <w:rFonts w:hint="eastAsia"/>
                <w:sz w:val="18"/>
                <w:szCs w:val="16"/>
                <w:vertAlign w:val="baseline"/>
                <w:lang w:val="en-US" w:eastAsia="zh-CN"/>
              </w:rPr>
              <w:t>生产厂家、产品名称、生产日期</w:t>
            </w:r>
          </w:p>
        </w:tc>
        <w:tc>
          <w:tcPr>
            <w:tcW w:w="3844" w:type="dxa"/>
            <w:vAlign w:val="center"/>
          </w:tcPr>
          <w:p>
            <w:pPr>
              <w:pStyle w:val="50"/>
              <w:keepNext w:val="0"/>
              <w:keepLines w:val="0"/>
              <w:pageBreakBefore w:val="0"/>
              <w:widowControl w:val="0"/>
              <w:kinsoku/>
              <w:wordWrap/>
              <w:overflowPunct/>
              <w:topLinePunct w:val="0"/>
              <w:autoSpaceDE w:val="0"/>
              <w:autoSpaceDN w:val="0"/>
              <w:bidi w:val="0"/>
              <w:adjustRightInd/>
              <w:snapToGrid/>
              <w:ind w:left="0" w:leftChars="0" w:firstLine="0" w:firstLineChars="0"/>
              <w:jc w:val="both"/>
              <w:textAlignment w:val="auto"/>
              <w:rPr>
                <w:rFonts w:hint="eastAsia"/>
                <w:sz w:val="18"/>
                <w:szCs w:val="16"/>
                <w:vertAlign w:val="baseline"/>
                <w:lang w:val="en-US" w:eastAsia="zh-CN"/>
              </w:rPr>
            </w:pPr>
            <w:r>
              <w:rPr>
                <w:rFonts w:hint="eastAsia"/>
                <w:sz w:val="18"/>
                <w:szCs w:val="16"/>
                <w:vertAlign w:val="baseline"/>
                <w:lang w:val="en-US" w:eastAsia="zh-CN"/>
              </w:rPr>
              <w:t>产品质量情况、规格、数量、检验报告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1" w:type="dxa"/>
            <w:vAlign w:val="center"/>
          </w:tcPr>
          <w:p>
            <w:pPr>
              <w:pStyle w:val="50"/>
              <w:keepNext w:val="0"/>
              <w:keepLines w:val="0"/>
              <w:pageBreakBefore w:val="0"/>
              <w:widowControl w:val="0"/>
              <w:kinsoku/>
              <w:wordWrap/>
              <w:overflowPunct/>
              <w:topLinePunct w:val="0"/>
              <w:autoSpaceDE w:val="0"/>
              <w:autoSpaceDN w:val="0"/>
              <w:bidi w:val="0"/>
              <w:adjustRightInd/>
              <w:snapToGrid/>
              <w:ind w:left="0" w:leftChars="0" w:firstLine="0" w:firstLineChars="0"/>
              <w:jc w:val="center"/>
              <w:textAlignment w:val="auto"/>
              <w:rPr>
                <w:rFonts w:hint="eastAsia"/>
                <w:sz w:val="18"/>
                <w:szCs w:val="16"/>
                <w:vertAlign w:val="baseline"/>
                <w:lang w:val="en-US" w:eastAsia="zh-CN"/>
              </w:rPr>
            </w:pPr>
            <w:r>
              <w:rPr>
                <w:rFonts w:hint="eastAsia"/>
                <w:sz w:val="18"/>
                <w:szCs w:val="16"/>
                <w:vertAlign w:val="baseline"/>
                <w:lang w:val="en-US" w:eastAsia="zh-CN"/>
              </w:rPr>
              <w:t>产品信息</w:t>
            </w:r>
          </w:p>
        </w:tc>
        <w:tc>
          <w:tcPr>
            <w:tcW w:w="3886" w:type="dxa"/>
            <w:vAlign w:val="center"/>
          </w:tcPr>
          <w:p>
            <w:pPr>
              <w:pStyle w:val="50"/>
              <w:keepNext w:val="0"/>
              <w:keepLines w:val="0"/>
              <w:pageBreakBefore w:val="0"/>
              <w:widowControl w:val="0"/>
              <w:kinsoku/>
              <w:wordWrap/>
              <w:overflowPunct/>
              <w:topLinePunct w:val="0"/>
              <w:autoSpaceDE w:val="0"/>
              <w:autoSpaceDN w:val="0"/>
              <w:bidi w:val="0"/>
              <w:adjustRightInd/>
              <w:snapToGrid/>
              <w:ind w:left="0" w:leftChars="0" w:firstLine="0" w:firstLineChars="0"/>
              <w:jc w:val="both"/>
              <w:textAlignment w:val="auto"/>
              <w:rPr>
                <w:rFonts w:hint="eastAsia"/>
                <w:sz w:val="18"/>
                <w:szCs w:val="16"/>
                <w:vertAlign w:val="baseline"/>
                <w:lang w:val="en-US" w:eastAsia="zh-CN"/>
              </w:rPr>
            </w:pPr>
            <w:r>
              <w:rPr>
                <w:rFonts w:hint="eastAsia"/>
                <w:sz w:val="18"/>
                <w:szCs w:val="16"/>
                <w:vertAlign w:val="baseline"/>
                <w:lang w:val="en-US" w:eastAsia="zh-CN"/>
              </w:rPr>
              <w:t>产品名称、生产日期、批号、产品编码与标识</w:t>
            </w:r>
          </w:p>
        </w:tc>
        <w:tc>
          <w:tcPr>
            <w:tcW w:w="3844" w:type="dxa"/>
            <w:vAlign w:val="center"/>
          </w:tcPr>
          <w:p>
            <w:pPr>
              <w:pStyle w:val="50"/>
              <w:keepNext w:val="0"/>
              <w:keepLines w:val="0"/>
              <w:pageBreakBefore w:val="0"/>
              <w:widowControl w:val="0"/>
              <w:kinsoku/>
              <w:wordWrap/>
              <w:overflowPunct/>
              <w:topLinePunct w:val="0"/>
              <w:autoSpaceDE w:val="0"/>
              <w:autoSpaceDN w:val="0"/>
              <w:bidi w:val="0"/>
              <w:adjustRightInd/>
              <w:snapToGrid/>
              <w:ind w:left="0" w:leftChars="0" w:firstLine="0" w:firstLineChars="0"/>
              <w:jc w:val="both"/>
              <w:textAlignment w:val="auto"/>
              <w:rPr>
                <w:rFonts w:hint="default"/>
                <w:sz w:val="18"/>
                <w:szCs w:val="16"/>
                <w:vertAlign w:val="baseline"/>
                <w:lang w:val="en-US" w:eastAsia="zh-CN"/>
              </w:rPr>
            </w:pPr>
            <w:r>
              <w:rPr>
                <w:rFonts w:hint="eastAsia"/>
                <w:sz w:val="18"/>
                <w:szCs w:val="16"/>
                <w:vertAlign w:val="baseline"/>
                <w:lang w:val="en-US" w:eastAsia="zh-CN"/>
              </w:rPr>
              <w:t>产品质量情况、认证信息、数量、规格、保质期、检验报告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1" w:type="dxa"/>
            <w:vAlign w:val="center"/>
          </w:tcPr>
          <w:p>
            <w:pPr>
              <w:pStyle w:val="50"/>
              <w:keepNext w:val="0"/>
              <w:keepLines w:val="0"/>
              <w:pageBreakBefore w:val="0"/>
              <w:widowControl w:val="0"/>
              <w:kinsoku/>
              <w:wordWrap/>
              <w:overflowPunct/>
              <w:topLinePunct w:val="0"/>
              <w:autoSpaceDE w:val="0"/>
              <w:autoSpaceDN w:val="0"/>
              <w:bidi w:val="0"/>
              <w:adjustRightInd/>
              <w:snapToGrid/>
              <w:ind w:left="0" w:leftChars="0" w:firstLine="0" w:firstLineChars="0"/>
              <w:jc w:val="center"/>
              <w:textAlignment w:val="auto"/>
              <w:rPr>
                <w:rFonts w:hint="default" w:ascii="宋体" w:hAnsi="Times New Roman" w:eastAsia="宋体" w:cs="Times New Roman"/>
                <w:sz w:val="18"/>
                <w:szCs w:val="16"/>
                <w:vertAlign w:val="baseline"/>
                <w:lang w:val="en-US" w:eastAsia="zh-CN" w:bidi="ar-SA"/>
              </w:rPr>
            </w:pPr>
            <w:r>
              <w:rPr>
                <w:rFonts w:hint="eastAsia"/>
                <w:sz w:val="18"/>
                <w:szCs w:val="16"/>
                <w:vertAlign w:val="baseline"/>
                <w:lang w:val="en-US" w:eastAsia="zh-CN"/>
              </w:rPr>
              <w:t>包装信息</w:t>
            </w:r>
          </w:p>
        </w:tc>
        <w:tc>
          <w:tcPr>
            <w:tcW w:w="3886" w:type="dxa"/>
            <w:vAlign w:val="center"/>
          </w:tcPr>
          <w:p>
            <w:pPr>
              <w:pStyle w:val="50"/>
              <w:keepNext w:val="0"/>
              <w:keepLines w:val="0"/>
              <w:pageBreakBefore w:val="0"/>
              <w:widowControl w:val="0"/>
              <w:kinsoku/>
              <w:wordWrap/>
              <w:overflowPunct/>
              <w:topLinePunct w:val="0"/>
              <w:autoSpaceDE w:val="0"/>
              <w:autoSpaceDN w:val="0"/>
              <w:bidi w:val="0"/>
              <w:adjustRightInd/>
              <w:snapToGrid/>
              <w:ind w:left="0" w:leftChars="0" w:firstLine="0" w:firstLineChars="0"/>
              <w:jc w:val="both"/>
              <w:textAlignment w:val="auto"/>
              <w:rPr>
                <w:rFonts w:hint="eastAsia" w:ascii="宋体" w:hAnsi="Times New Roman" w:eastAsia="宋体" w:cs="Times New Roman"/>
                <w:sz w:val="18"/>
                <w:szCs w:val="16"/>
                <w:vertAlign w:val="baseline"/>
                <w:lang w:val="en-US" w:eastAsia="zh-CN" w:bidi="ar-SA"/>
              </w:rPr>
            </w:pPr>
            <w:r>
              <w:rPr>
                <w:rFonts w:hint="eastAsia"/>
                <w:sz w:val="18"/>
                <w:szCs w:val="16"/>
                <w:vertAlign w:val="baseline"/>
                <w:lang w:val="en-US" w:eastAsia="zh-CN"/>
              </w:rPr>
              <w:t>产品批号、包装负责人、包装时间</w:t>
            </w:r>
          </w:p>
        </w:tc>
        <w:tc>
          <w:tcPr>
            <w:tcW w:w="3844" w:type="dxa"/>
            <w:vAlign w:val="center"/>
          </w:tcPr>
          <w:p>
            <w:pPr>
              <w:pStyle w:val="50"/>
              <w:keepNext w:val="0"/>
              <w:keepLines w:val="0"/>
              <w:pageBreakBefore w:val="0"/>
              <w:widowControl w:val="0"/>
              <w:kinsoku/>
              <w:wordWrap/>
              <w:overflowPunct/>
              <w:topLinePunct w:val="0"/>
              <w:autoSpaceDE w:val="0"/>
              <w:autoSpaceDN w:val="0"/>
              <w:bidi w:val="0"/>
              <w:adjustRightInd/>
              <w:snapToGrid/>
              <w:ind w:left="0" w:leftChars="0" w:firstLine="0" w:firstLineChars="0"/>
              <w:jc w:val="both"/>
              <w:textAlignment w:val="auto"/>
              <w:rPr>
                <w:rFonts w:hint="eastAsia" w:ascii="宋体" w:hAnsi="Times New Roman" w:eastAsia="宋体" w:cs="Times New Roman"/>
                <w:sz w:val="18"/>
                <w:szCs w:val="16"/>
                <w:vertAlign w:val="baseline"/>
                <w:lang w:val="en-US" w:eastAsia="zh-CN" w:bidi="ar-SA"/>
              </w:rPr>
            </w:pPr>
            <w:r>
              <w:rPr>
                <w:rFonts w:hint="eastAsia"/>
                <w:sz w:val="18"/>
                <w:szCs w:val="16"/>
                <w:vertAlign w:val="baseline"/>
                <w:lang w:val="en-US" w:eastAsia="zh-CN"/>
              </w:rPr>
              <w:t>包装人员、包装方式、包装材料及卫生状况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1" w:type="dxa"/>
            <w:vAlign w:val="center"/>
          </w:tcPr>
          <w:p>
            <w:pPr>
              <w:pStyle w:val="50"/>
              <w:keepNext w:val="0"/>
              <w:keepLines w:val="0"/>
              <w:pageBreakBefore w:val="0"/>
              <w:widowControl w:val="0"/>
              <w:kinsoku/>
              <w:wordWrap/>
              <w:overflowPunct/>
              <w:topLinePunct w:val="0"/>
              <w:autoSpaceDE w:val="0"/>
              <w:autoSpaceDN w:val="0"/>
              <w:bidi w:val="0"/>
              <w:adjustRightInd/>
              <w:snapToGrid/>
              <w:ind w:left="0" w:leftChars="0" w:firstLine="0" w:firstLineChars="0"/>
              <w:jc w:val="center"/>
              <w:textAlignment w:val="auto"/>
              <w:rPr>
                <w:rFonts w:hint="eastAsia"/>
                <w:sz w:val="18"/>
                <w:szCs w:val="16"/>
                <w:vertAlign w:val="baseline"/>
                <w:lang w:val="en-US" w:eastAsia="zh-CN"/>
              </w:rPr>
            </w:pPr>
            <w:r>
              <w:rPr>
                <w:rFonts w:hint="eastAsia"/>
                <w:sz w:val="18"/>
                <w:szCs w:val="16"/>
                <w:vertAlign w:val="baseline"/>
                <w:lang w:val="en-US" w:eastAsia="zh-CN"/>
              </w:rPr>
              <w:t>产品配送出入库信息和仓储信息</w:t>
            </w:r>
          </w:p>
        </w:tc>
        <w:tc>
          <w:tcPr>
            <w:tcW w:w="3886" w:type="dxa"/>
            <w:vAlign w:val="center"/>
          </w:tcPr>
          <w:p>
            <w:pPr>
              <w:pStyle w:val="50"/>
              <w:keepNext w:val="0"/>
              <w:keepLines w:val="0"/>
              <w:pageBreakBefore w:val="0"/>
              <w:widowControl w:val="0"/>
              <w:kinsoku/>
              <w:wordWrap/>
              <w:overflowPunct/>
              <w:topLinePunct w:val="0"/>
              <w:autoSpaceDE w:val="0"/>
              <w:autoSpaceDN w:val="0"/>
              <w:bidi w:val="0"/>
              <w:adjustRightInd/>
              <w:snapToGrid/>
              <w:ind w:left="0" w:leftChars="0" w:firstLine="0" w:firstLineChars="0"/>
              <w:jc w:val="both"/>
              <w:textAlignment w:val="auto"/>
              <w:rPr>
                <w:rFonts w:hint="eastAsia"/>
                <w:sz w:val="18"/>
                <w:szCs w:val="16"/>
                <w:vertAlign w:val="baseline"/>
                <w:lang w:val="en-US" w:eastAsia="zh-CN"/>
              </w:rPr>
            </w:pPr>
            <w:r>
              <w:rPr>
                <w:rFonts w:hint="eastAsia"/>
                <w:sz w:val="18"/>
                <w:szCs w:val="16"/>
                <w:vertAlign w:val="baseline"/>
                <w:lang w:val="en-US" w:eastAsia="zh-CN"/>
              </w:rPr>
              <w:t>出入库时间、流向</w:t>
            </w:r>
          </w:p>
        </w:tc>
        <w:tc>
          <w:tcPr>
            <w:tcW w:w="3844" w:type="dxa"/>
            <w:vAlign w:val="center"/>
          </w:tcPr>
          <w:p>
            <w:pPr>
              <w:pStyle w:val="50"/>
              <w:keepNext w:val="0"/>
              <w:keepLines w:val="0"/>
              <w:pageBreakBefore w:val="0"/>
              <w:widowControl w:val="0"/>
              <w:kinsoku/>
              <w:wordWrap/>
              <w:overflowPunct/>
              <w:topLinePunct w:val="0"/>
              <w:autoSpaceDE w:val="0"/>
              <w:autoSpaceDN w:val="0"/>
              <w:bidi w:val="0"/>
              <w:adjustRightInd/>
              <w:snapToGrid/>
              <w:ind w:left="0" w:leftChars="0" w:firstLine="0" w:firstLineChars="0"/>
              <w:jc w:val="both"/>
              <w:textAlignment w:val="auto"/>
              <w:rPr>
                <w:rFonts w:hint="default"/>
                <w:sz w:val="18"/>
                <w:szCs w:val="16"/>
                <w:vertAlign w:val="baseline"/>
                <w:lang w:val="en-US" w:eastAsia="zh-CN"/>
              </w:rPr>
            </w:pPr>
            <w:r>
              <w:rPr>
                <w:rFonts w:hint="eastAsia"/>
                <w:sz w:val="18"/>
                <w:szCs w:val="16"/>
                <w:vertAlign w:val="baseline"/>
                <w:lang w:val="en-US" w:eastAsia="zh-CN"/>
              </w:rPr>
              <w:t>出入库数量，仓库卫生状况、温度、湿度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1" w:type="dxa"/>
            <w:vAlign w:val="center"/>
          </w:tcPr>
          <w:p>
            <w:pPr>
              <w:pStyle w:val="50"/>
              <w:keepNext w:val="0"/>
              <w:keepLines w:val="0"/>
              <w:pageBreakBefore w:val="0"/>
              <w:widowControl w:val="0"/>
              <w:kinsoku/>
              <w:wordWrap/>
              <w:overflowPunct/>
              <w:topLinePunct w:val="0"/>
              <w:autoSpaceDE w:val="0"/>
              <w:autoSpaceDN w:val="0"/>
              <w:bidi w:val="0"/>
              <w:adjustRightInd/>
              <w:snapToGrid/>
              <w:ind w:left="0" w:leftChars="0" w:firstLine="0" w:firstLineChars="0"/>
              <w:jc w:val="center"/>
              <w:textAlignment w:val="auto"/>
              <w:rPr>
                <w:rFonts w:hint="eastAsia" w:ascii="宋体" w:hAnsi="Times New Roman" w:eastAsia="宋体" w:cs="Times New Roman"/>
                <w:sz w:val="18"/>
                <w:szCs w:val="16"/>
                <w:vertAlign w:val="baseline"/>
                <w:lang w:val="en-US" w:eastAsia="zh-CN" w:bidi="ar-SA"/>
              </w:rPr>
            </w:pPr>
            <w:r>
              <w:rPr>
                <w:rFonts w:hint="eastAsia"/>
                <w:sz w:val="18"/>
                <w:szCs w:val="16"/>
                <w:vertAlign w:val="baseline"/>
                <w:lang w:val="en-US" w:eastAsia="zh-CN"/>
              </w:rPr>
              <w:t>产品运输信息</w:t>
            </w:r>
          </w:p>
        </w:tc>
        <w:tc>
          <w:tcPr>
            <w:tcW w:w="3886" w:type="dxa"/>
            <w:vAlign w:val="center"/>
          </w:tcPr>
          <w:p>
            <w:pPr>
              <w:pStyle w:val="50"/>
              <w:keepNext w:val="0"/>
              <w:keepLines w:val="0"/>
              <w:pageBreakBefore w:val="0"/>
              <w:widowControl w:val="0"/>
              <w:kinsoku/>
              <w:wordWrap/>
              <w:overflowPunct/>
              <w:topLinePunct w:val="0"/>
              <w:autoSpaceDE w:val="0"/>
              <w:autoSpaceDN w:val="0"/>
              <w:bidi w:val="0"/>
              <w:adjustRightInd/>
              <w:snapToGrid/>
              <w:ind w:left="0" w:leftChars="0" w:firstLine="0" w:firstLineChars="0"/>
              <w:jc w:val="both"/>
              <w:textAlignment w:val="auto"/>
              <w:rPr>
                <w:rFonts w:hint="eastAsia" w:ascii="宋体" w:hAnsi="Times New Roman" w:eastAsia="宋体" w:cs="Times New Roman"/>
                <w:sz w:val="18"/>
                <w:szCs w:val="16"/>
                <w:vertAlign w:val="baseline"/>
                <w:lang w:val="en-US" w:eastAsia="zh-CN" w:bidi="ar-SA"/>
              </w:rPr>
            </w:pPr>
            <w:r>
              <w:rPr>
                <w:rFonts w:hint="eastAsia"/>
                <w:sz w:val="18"/>
                <w:szCs w:val="16"/>
                <w:vertAlign w:val="baseline"/>
                <w:lang w:val="en-US" w:eastAsia="zh-CN"/>
              </w:rPr>
              <w:t>运输起止时间、起止地点</w:t>
            </w:r>
          </w:p>
        </w:tc>
        <w:tc>
          <w:tcPr>
            <w:tcW w:w="3844" w:type="dxa"/>
            <w:vAlign w:val="center"/>
          </w:tcPr>
          <w:p>
            <w:pPr>
              <w:pStyle w:val="50"/>
              <w:keepNext w:val="0"/>
              <w:keepLines w:val="0"/>
              <w:pageBreakBefore w:val="0"/>
              <w:widowControl w:val="0"/>
              <w:kinsoku/>
              <w:wordWrap/>
              <w:overflowPunct/>
              <w:topLinePunct w:val="0"/>
              <w:autoSpaceDE w:val="0"/>
              <w:autoSpaceDN w:val="0"/>
              <w:bidi w:val="0"/>
              <w:adjustRightInd/>
              <w:snapToGrid/>
              <w:ind w:left="0" w:leftChars="0" w:firstLine="0" w:firstLineChars="0"/>
              <w:jc w:val="both"/>
              <w:textAlignment w:val="auto"/>
              <w:rPr>
                <w:rFonts w:hint="default" w:ascii="宋体" w:hAnsi="Times New Roman" w:eastAsia="宋体" w:cs="Times New Roman"/>
                <w:sz w:val="18"/>
                <w:szCs w:val="16"/>
                <w:vertAlign w:val="baseline"/>
                <w:lang w:val="en-US" w:eastAsia="zh-CN" w:bidi="ar-SA"/>
              </w:rPr>
            </w:pPr>
            <w:r>
              <w:rPr>
                <w:rFonts w:hint="eastAsia"/>
                <w:sz w:val="18"/>
                <w:szCs w:val="16"/>
                <w:vertAlign w:val="baseline"/>
                <w:lang w:val="en-US" w:eastAsia="zh-CN"/>
              </w:rPr>
              <w:t>运输方式、运输数量，运输人员、运输工具、运输工具卫生状况，运输过程温度、湿度</w:t>
            </w:r>
          </w:p>
        </w:tc>
      </w:tr>
    </w:tbl>
    <w:p>
      <w:pPr>
        <w:pStyle w:val="60"/>
        <w:numPr>
          <w:ilvl w:val="0"/>
          <w:numId w:val="0"/>
        </w:numPr>
        <w:spacing w:before="156" w:after="156"/>
        <w:rPr>
          <w:rFonts w:hint="default"/>
          <w:lang w:val="en-US" w:eastAsia="zh-CN"/>
        </w:rPr>
      </w:pPr>
      <w:r>
        <w:rPr>
          <w:rFonts w:hint="eastAsia"/>
          <w:lang w:val="en-US" w:eastAsia="zh-CN"/>
        </w:rPr>
        <w:t>5.2.4 茶叶销售环节</w:t>
      </w:r>
    </w:p>
    <w:p>
      <w:pPr>
        <w:pStyle w:val="50"/>
        <w:keepNext w:val="0"/>
        <w:keepLines w:val="0"/>
        <w:pageBreakBefore w:val="0"/>
        <w:widowControl w:val="0"/>
        <w:kinsoku/>
        <w:wordWrap/>
        <w:overflowPunct/>
        <w:topLinePunct w:val="0"/>
        <w:autoSpaceDE w:val="0"/>
        <w:autoSpaceDN w:val="0"/>
        <w:bidi w:val="0"/>
        <w:adjustRightInd/>
        <w:snapToGrid/>
        <w:ind w:left="0" w:leftChars="0" w:firstLine="420"/>
        <w:textAlignment w:val="auto"/>
        <w:rPr>
          <w:rFonts w:hint="eastAsia"/>
          <w:lang w:val="en-US" w:eastAsia="zh-CN"/>
        </w:rPr>
      </w:pPr>
      <w:r>
        <w:rPr>
          <w:rFonts w:hint="eastAsia"/>
          <w:lang w:val="en-US" w:eastAsia="zh-CN"/>
        </w:rPr>
        <w:t>茶叶销售环节应记录的信息点为表4规定的内容。</w:t>
      </w:r>
    </w:p>
    <w:p>
      <w:pPr>
        <w:pStyle w:val="60"/>
        <w:numPr>
          <w:ilvl w:val="0"/>
          <w:numId w:val="0"/>
        </w:numPr>
        <w:spacing w:before="156" w:after="156"/>
        <w:jc w:val="center"/>
        <w:rPr>
          <w:rFonts w:hint="eastAsia"/>
          <w:lang w:val="en-US" w:eastAsia="zh-CN"/>
        </w:rPr>
      </w:pPr>
      <w:r>
        <w:rPr>
          <w:rFonts w:hint="eastAsia"/>
          <w:lang w:val="en-US" w:eastAsia="zh-CN"/>
        </w:rPr>
        <w:t>表4 茶叶销售环节应记录信息点</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41"/>
        <w:gridCol w:w="3886"/>
        <w:gridCol w:w="3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1" w:type="dxa"/>
            <w:vMerge w:val="restart"/>
            <w:vAlign w:val="center"/>
          </w:tcPr>
          <w:p>
            <w:pPr>
              <w:pStyle w:val="50"/>
              <w:keepNext w:val="0"/>
              <w:keepLines w:val="0"/>
              <w:pageBreakBefore w:val="0"/>
              <w:widowControl w:val="0"/>
              <w:kinsoku/>
              <w:wordWrap/>
              <w:overflowPunct/>
              <w:topLinePunct w:val="0"/>
              <w:autoSpaceDE w:val="0"/>
              <w:autoSpaceDN w:val="0"/>
              <w:bidi w:val="0"/>
              <w:adjustRightInd/>
              <w:snapToGrid/>
              <w:ind w:left="0" w:leftChars="0" w:firstLine="0" w:firstLineChars="0"/>
              <w:jc w:val="center"/>
              <w:textAlignment w:val="auto"/>
              <w:rPr>
                <w:rFonts w:hint="eastAsia"/>
                <w:sz w:val="18"/>
                <w:szCs w:val="16"/>
                <w:vertAlign w:val="baseline"/>
                <w:lang w:val="en-US" w:eastAsia="zh-CN"/>
              </w:rPr>
            </w:pPr>
            <w:r>
              <w:rPr>
                <w:rFonts w:hint="eastAsia"/>
                <w:sz w:val="18"/>
                <w:szCs w:val="16"/>
                <w:vertAlign w:val="baseline"/>
                <w:lang w:val="en-US" w:eastAsia="zh-CN"/>
              </w:rPr>
              <w:t>追溯信息</w:t>
            </w:r>
          </w:p>
        </w:tc>
        <w:tc>
          <w:tcPr>
            <w:tcW w:w="7730" w:type="dxa"/>
            <w:gridSpan w:val="2"/>
            <w:vAlign w:val="center"/>
          </w:tcPr>
          <w:p>
            <w:pPr>
              <w:pStyle w:val="50"/>
              <w:keepNext w:val="0"/>
              <w:keepLines w:val="0"/>
              <w:pageBreakBefore w:val="0"/>
              <w:widowControl w:val="0"/>
              <w:kinsoku/>
              <w:wordWrap/>
              <w:overflowPunct/>
              <w:topLinePunct w:val="0"/>
              <w:autoSpaceDE w:val="0"/>
              <w:autoSpaceDN w:val="0"/>
              <w:bidi w:val="0"/>
              <w:adjustRightInd/>
              <w:snapToGrid/>
              <w:ind w:left="0" w:leftChars="0" w:firstLine="0" w:firstLineChars="0"/>
              <w:jc w:val="center"/>
              <w:textAlignment w:val="auto"/>
              <w:rPr>
                <w:rFonts w:hint="eastAsia"/>
                <w:sz w:val="18"/>
                <w:szCs w:val="16"/>
                <w:vertAlign w:val="baseline"/>
                <w:lang w:val="en-US" w:eastAsia="zh-CN"/>
              </w:rPr>
            </w:pPr>
            <w:r>
              <w:rPr>
                <w:rFonts w:hint="eastAsia"/>
                <w:sz w:val="18"/>
                <w:szCs w:val="16"/>
                <w:vertAlign w:val="baseline"/>
                <w:lang w:val="en-US" w:eastAsia="zh-CN"/>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1" w:type="dxa"/>
            <w:vMerge w:val="continue"/>
            <w:vAlign w:val="center"/>
          </w:tcPr>
          <w:p>
            <w:pPr>
              <w:pStyle w:val="50"/>
              <w:keepNext w:val="0"/>
              <w:keepLines w:val="0"/>
              <w:pageBreakBefore w:val="0"/>
              <w:widowControl w:val="0"/>
              <w:kinsoku/>
              <w:wordWrap/>
              <w:overflowPunct/>
              <w:topLinePunct w:val="0"/>
              <w:autoSpaceDE w:val="0"/>
              <w:autoSpaceDN w:val="0"/>
              <w:bidi w:val="0"/>
              <w:adjustRightInd/>
              <w:snapToGrid/>
              <w:jc w:val="center"/>
              <w:textAlignment w:val="auto"/>
              <w:rPr>
                <w:rFonts w:hint="eastAsia"/>
                <w:sz w:val="18"/>
                <w:szCs w:val="16"/>
                <w:vertAlign w:val="baseline"/>
                <w:lang w:val="en-US" w:eastAsia="zh-CN"/>
              </w:rPr>
            </w:pPr>
          </w:p>
        </w:tc>
        <w:tc>
          <w:tcPr>
            <w:tcW w:w="3886" w:type="dxa"/>
            <w:vAlign w:val="center"/>
          </w:tcPr>
          <w:p>
            <w:pPr>
              <w:pStyle w:val="50"/>
              <w:keepNext w:val="0"/>
              <w:keepLines w:val="0"/>
              <w:pageBreakBefore w:val="0"/>
              <w:widowControl w:val="0"/>
              <w:kinsoku/>
              <w:wordWrap/>
              <w:overflowPunct/>
              <w:topLinePunct w:val="0"/>
              <w:autoSpaceDE w:val="0"/>
              <w:autoSpaceDN w:val="0"/>
              <w:bidi w:val="0"/>
              <w:adjustRightInd/>
              <w:snapToGrid/>
              <w:ind w:left="0" w:leftChars="0" w:firstLine="0" w:firstLineChars="0"/>
              <w:jc w:val="center"/>
              <w:textAlignment w:val="auto"/>
              <w:rPr>
                <w:rFonts w:hint="eastAsia"/>
                <w:sz w:val="18"/>
                <w:szCs w:val="16"/>
                <w:vertAlign w:val="baseline"/>
                <w:lang w:val="en-US" w:eastAsia="zh-CN"/>
              </w:rPr>
            </w:pPr>
            <w:r>
              <w:rPr>
                <w:rFonts w:hint="eastAsia"/>
                <w:sz w:val="18"/>
                <w:szCs w:val="16"/>
                <w:vertAlign w:val="baseline"/>
                <w:lang w:val="en-US" w:eastAsia="zh-CN"/>
              </w:rPr>
              <w:t>基本追溯信息</w:t>
            </w:r>
          </w:p>
        </w:tc>
        <w:tc>
          <w:tcPr>
            <w:tcW w:w="3844" w:type="dxa"/>
            <w:vAlign w:val="center"/>
          </w:tcPr>
          <w:p>
            <w:pPr>
              <w:pStyle w:val="50"/>
              <w:keepNext w:val="0"/>
              <w:keepLines w:val="0"/>
              <w:pageBreakBefore w:val="0"/>
              <w:widowControl w:val="0"/>
              <w:kinsoku/>
              <w:wordWrap/>
              <w:overflowPunct/>
              <w:topLinePunct w:val="0"/>
              <w:autoSpaceDE w:val="0"/>
              <w:autoSpaceDN w:val="0"/>
              <w:bidi w:val="0"/>
              <w:adjustRightInd/>
              <w:snapToGrid/>
              <w:ind w:left="0" w:leftChars="0" w:firstLine="0" w:firstLineChars="0"/>
              <w:jc w:val="center"/>
              <w:textAlignment w:val="auto"/>
              <w:rPr>
                <w:rFonts w:hint="eastAsia"/>
                <w:sz w:val="18"/>
                <w:szCs w:val="16"/>
                <w:vertAlign w:val="baseline"/>
                <w:lang w:val="en-US" w:eastAsia="zh-CN"/>
              </w:rPr>
            </w:pPr>
            <w:r>
              <w:rPr>
                <w:rFonts w:hint="eastAsia"/>
                <w:sz w:val="18"/>
                <w:szCs w:val="16"/>
                <w:vertAlign w:val="baseline"/>
                <w:lang w:val="en-US" w:eastAsia="zh-CN"/>
              </w:rPr>
              <w:t>扩展追溯信息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1" w:type="dxa"/>
            <w:vAlign w:val="center"/>
          </w:tcPr>
          <w:p>
            <w:pPr>
              <w:pStyle w:val="50"/>
              <w:keepNext w:val="0"/>
              <w:keepLines w:val="0"/>
              <w:pageBreakBefore w:val="0"/>
              <w:widowControl w:val="0"/>
              <w:kinsoku/>
              <w:wordWrap/>
              <w:overflowPunct/>
              <w:topLinePunct w:val="0"/>
              <w:autoSpaceDE w:val="0"/>
              <w:autoSpaceDN w:val="0"/>
              <w:bidi w:val="0"/>
              <w:adjustRightInd/>
              <w:snapToGrid/>
              <w:ind w:left="0" w:leftChars="0" w:firstLine="0" w:firstLineChars="0"/>
              <w:jc w:val="center"/>
              <w:textAlignment w:val="auto"/>
              <w:rPr>
                <w:rFonts w:hint="eastAsia"/>
                <w:sz w:val="18"/>
                <w:szCs w:val="16"/>
                <w:vertAlign w:val="baseline"/>
                <w:lang w:val="en-US" w:eastAsia="zh-CN"/>
              </w:rPr>
            </w:pPr>
            <w:r>
              <w:rPr>
                <w:rFonts w:hint="eastAsia"/>
                <w:sz w:val="18"/>
                <w:szCs w:val="16"/>
                <w:vertAlign w:val="baseline"/>
                <w:lang w:val="en-US" w:eastAsia="zh-CN"/>
              </w:rPr>
              <w:t>经销商信息</w:t>
            </w:r>
          </w:p>
        </w:tc>
        <w:tc>
          <w:tcPr>
            <w:tcW w:w="3886" w:type="dxa"/>
            <w:vAlign w:val="center"/>
          </w:tcPr>
          <w:p>
            <w:pPr>
              <w:pStyle w:val="50"/>
              <w:keepNext w:val="0"/>
              <w:keepLines w:val="0"/>
              <w:pageBreakBefore w:val="0"/>
              <w:widowControl w:val="0"/>
              <w:kinsoku/>
              <w:wordWrap/>
              <w:overflowPunct/>
              <w:topLinePunct w:val="0"/>
              <w:autoSpaceDE w:val="0"/>
              <w:autoSpaceDN w:val="0"/>
              <w:bidi w:val="0"/>
              <w:adjustRightInd/>
              <w:snapToGrid/>
              <w:ind w:left="0" w:leftChars="0" w:firstLine="0" w:firstLineChars="0"/>
              <w:jc w:val="both"/>
              <w:textAlignment w:val="auto"/>
              <w:rPr>
                <w:rFonts w:hint="eastAsia"/>
                <w:sz w:val="18"/>
                <w:szCs w:val="16"/>
                <w:vertAlign w:val="baseline"/>
                <w:lang w:val="en-US" w:eastAsia="zh-CN"/>
              </w:rPr>
            </w:pPr>
            <w:r>
              <w:rPr>
                <w:rFonts w:hint="eastAsia"/>
                <w:sz w:val="18"/>
                <w:szCs w:val="16"/>
                <w:vertAlign w:val="baseline"/>
                <w:lang w:val="en-US" w:eastAsia="zh-CN"/>
              </w:rPr>
              <w:t>经销商名称、负责人、经营地址、信用代码或营业执照编号、联系电话</w:t>
            </w:r>
          </w:p>
        </w:tc>
        <w:tc>
          <w:tcPr>
            <w:tcW w:w="3844" w:type="dxa"/>
            <w:vAlign w:val="center"/>
          </w:tcPr>
          <w:p>
            <w:pPr>
              <w:pStyle w:val="50"/>
              <w:keepNext w:val="0"/>
              <w:keepLines w:val="0"/>
              <w:pageBreakBefore w:val="0"/>
              <w:widowControl w:val="0"/>
              <w:kinsoku/>
              <w:wordWrap/>
              <w:overflowPunct/>
              <w:topLinePunct w:val="0"/>
              <w:autoSpaceDE w:val="0"/>
              <w:autoSpaceDN w:val="0"/>
              <w:bidi w:val="0"/>
              <w:adjustRightInd/>
              <w:snapToGrid/>
              <w:ind w:left="0" w:leftChars="0" w:firstLine="0" w:firstLineChars="0"/>
              <w:jc w:val="both"/>
              <w:textAlignment w:val="auto"/>
              <w:rPr>
                <w:rFonts w:hint="eastAsia"/>
                <w:sz w:val="18"/>
                <w:szCs w:val="16"/>
                <w:vertAlign w:val="baseline"/>
                <w:lang w:val="en-US" w:eastAsia="zh-CN"/>
              </w:rPr>
            </w:pPr>
            <w:r>
              <w:rPr>
                <w:rFonts w:hint="eastAsia"/>
                <w:sz w:val="18"/>
                <w:szCs w:val="16"/>
                <w:vertAlign w:val="baseline"/>
                <w:lang w:val="en-US" w:eastAsia="zh-CN"/>
              </w:rPr>
              <w:t>经销商资质、销售点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1" w:type="dxa"/>
            <w:vAlign w:val="center"/>
          </w:tcPr>
          <w:p>
            <w:pPr>
              <w:pStyle w:val="50"/>
              <w:keepNext w:val="0"/>
              <w:keepLines w:val="0"/>
              <w:pageBreakBefore w:val="0"/>
              <w:widowControl w:val="0"/>
              <w:kinsoku/>
              <w:wordWrap/>
              <w:overflowPunct/>
              <w:topLinePunct w:val="0"/>
              <w:autoSpaceDE w:val="0"/>
              <w:autoSpaceDN w:val="0"/>
              <w:bidi w:val="0"/>
              <w:adjustRightInd/>
              <w:snapToGrid/>
              <w:ind w:left="0" w:leftChars="0" w:firstLine="0" w:firstLineChars="0"/>
              <w:jc w:val="center"/>
              <w:textAlignment w:val="auto"/>
              <w:rPr>
                <w:rFonts w:hint="eastAsia"/>
                <w:sz w:val="18"/>
                <w:szCs w:val="16"/>
                <w:vertAlign w:val="baseline"/>
                <w:lang w:val="en-US" w:eastAsia="zh-CN"/>
              </w:rPr>
            </w:pPr>
            <w:r>
              <w:rPr>
                <w:rFonts w:hint="eastAsia"/>
                <w:sz w:val="18"/>
                <w:szCs w:val="16"/>
                <w:vertAlign w:val="baseline"/>
                <w:lang w:val="en-US" w:eastAsia="zh-CN"/>
              </w:rPr>
              <w:t>产品来源</w:t>
            </w:r>
          </w:p>
        </w:tc>
        <w:tc>
          <w:tcPr>
            <w:tcW w:w="3886" w:type="dxa"/>
            <w:vAlign w:val="center"/>
          </w:tcPr>
          <w:p>
            <w:pPr>
              <w:pStyle w:val="50"/>
              <w:keepNext w:val="0"/>
              <w:keepLines w:val="0"/>
              <w:pageBreakBefore w:val="0"/>
              <w:widowControl w:val="0"/>
              <w:kinsoku/>
              <w:wordWrap/>
              <w:overflowPunct/>
              <w:topLinePunct w:val="0"/>
              <w:autoSpaceDE w:val="0"/>
              <w:autoSpaceDN w:val="0"/>
              <w:bidi w:val="0"/>
              <w:adjustRightInd/>
              <w:snapToGrid/>
              <w:ind w:left="0" w:leftChars="0" w:firstLine="0" w:firstLineChars="0"/>
              <w:jc w:val="both"/>
              <w:textAlignment w:val="auto"/>
              <w:rPr>
                <w:rFonts w:hint="eastAsia"/>
                <w:sz w:val="18"/>
                <w:szCs w:val="16"/>
                <w:vertAlign w:val="baseline"/>
                <w:lang w:val="en-US" w:eastAsia="zh-CN"/>
              </w:rPr>
            </w:pPr>
            <w:r>
              <w:rPr>
                <w:rFonts w:hint="eastAsia"/>
                <w:sz w:val="18"/>
                <w:szCs w:val="16"/>
                <w:vertAlign w:val="baseline"/>
                <w:lang w:val="en-US" w:eastAsia="zh-CN"/>
              </w:rPr>
              <w:t>生产厂家、产品名称、生产日期</w:t>
            </w:r>
          </w:p>
        </w:tc>
        <w:tc>
          <w:tcPr>
            <w:tcW w:w="3844" w:type="dxa"/>
            <w:vAlign w:val="center"/>
          </w:tcPr>
          <w:p>
            <w:pPr>
              <w:pStyle w:val="50"/>
              <w:keepNext w:val="0"/>
              <w:keepLines w:val="0"/>
              <w:pageBreakBefore w:val="0"/>
              <w:widowControl w:val="0"/>
              <w:kinsoku/>
              <w:wordWrap/>
              <w:overflowPunct/>
              <w:topLinePunct w:val="0"/>
              <w:autoSpaceDE w:val="0"/>
              <w:autoSpaceDN w:val="0"/>
              <w:bidi w:val="0"/>
              <w:adjustRightInd/>
              <w:snapToGrid/>
              <w:ind w:left="0" w:leftChars="0" w:firstLine="0" w:firstLineChars="0"/>
              <w:jc w:val="both"/>
              <w:textAlignment w:val="auto"/>
              <w:rPr>
                <w:rFonts w:hint="eastAsia"/>
                <w:sz w:val="18"/>
                <w:szCs w:val="16"/>
                <w:vertAlign w:val="baseline"/>
                <w:lang w:val="en-US" w:eastAsia="zh-CN"/>
              </w:rPr>
            </w:pPr>
            <w:r>
              <w:rPr>
                <w:rFonts w:hint="eastAsia"/>
                <w:sz w:val="18"/>
                <w:szCs w:val="16"/>
                <w:vertAlign w:val="baseline"/>
                <w:lang w:val="en-US" w:eastAsia="zh-CN"/>
              </w:rPr>
              <w:t>产品质量情况、规格、数量、检验报告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1" w:type="dxa"/>
            <w:vAlign w:val="center"/>
          </w:tcPr>
          <w:p>
            <w:pPr>
              <w:pStyle w:val="50"/>
              <w:keepNext w:val="0"/>
              <w:keepLines w:val="0"/>
              <w:pageBreakBefore w:val="0"/>
              <w:widowControl w:val="0"/>
              <w:kinsoku/>
              <w:wordWrap/>
              <w:overflowPunct/>
              <w:topLinePunct w:val="0"/>
              <w:autoSpaceDE w:val="0"/>
              <w:autoSpaceDN w:val="0"/>
              <w:bidi w:val="0"/>
              <w:adjustRightInd/>
              <w:snapToGrid/>
              <w:ind w:left="0" w:leftChars="0" w:firstLine="0" w:firstLineChars="0"/>
              <w:jc w:val="center"/>
              <w:textAlignment w:val="auto"/>
              <w:rPr>
                <w:rFonts w:hint="eastAsia"/>
                <w:sz w:val="18"/>
                <w:szCs w:val="16"/>
                <w:vertAlign w:val="baseline"/>
                <w:lang w:val="en-US" w:eastAsia="zh-CN"/>
              </w:rPr>
            </w:pPr>
            <w:r>
              <w:rPr>
                <w:rFonts w:hint="eastAsia"/>
                <w:sz w:val="18"/>
                <w:szCs w:val="16"/>
                <w:vertAlign w:val="baseline"/>
                <w:lang w:val="en-US" w:eastAsia="zh-CN"/>
              </w:rPr>
              <w:t>产品信息</w:t>
            </w:r>
          </w:p>
        </w:tc>
        <w:tc>
          <w:tcPr>
            <w:tcW w:w="3886" w:type="dxa"/>
            <w:vAlign w:val="center"/>
          </w:tcPr>
          <w:p>
            <w:pPr>
              <w:pStyle w:val="50"/>
              <w:keepNext w:val="0"/>
              <w:keepLines w:val="0"/>
              <w:pageBreakBefore w:val="0"/>
              <w:widowControl w:val="0"/>
              <w:kinsoku/>
              <w:wordWrap/>
              <w:overflowPunct/>
              <w:topLinePunct w:val="0"/>
              <w:autoSpaceDE w:val="0"/>
              <w:autoSpaceDN w:val="0"/>
              <w:bidi w:val="0"/>
              <w:adjustRightInd/>
              <w:snapToGrid/>
              <w:ind w:left="0" w:leftChars="0" w:firstLine="0" w:firstLineChars="0"/>
              <w:jc w:val="both"/>
              <w:textAlignment w:val="auto"/>
              <w:rPr>
                <w:rFonts w:hint="eastAsia"/>
                <w:sz w:val="18"/>
                <w:szCs w:val="16"/>
                <w:vertAlign w:val="baseline"/>
                <w:lang w:val="en-US" w:eastAsia="zh-CN"/>
              </w:rPr>
            </w:pPr>
            <w:r>
              <w:rPr>
                <w:rFonts w:hint="eastAsia"/>
                <w:sz w:val="18"/>
                <w:szCs w:val="16"/>
                <w:vertAlign w:val="baseline"/>
                <w:lang w:val="en-US" w:eastAsia="zh-CN"/>
              </w:rPr>
              <w:t>产品名称、生产日期、批号、产品编码与标识</w:t>
            </w:r>
          </w:p>
        </w:tc>
        <w:tc>
          <w:tcPr>
            <w:tcW w:w="3844" w:type="dxa"/>
            <w:vAlign w:val="center"/>
          </w:tcPr>
          <w:p>
            <w:pPr>
              <w:pStyle w:val="50"/>
              <w:keepNext w:val="0"/>
              <w:keepLines w:val="0"/>
              <w:pageBreakBefore w:val="0"/>
              <w:widowControl w:val="0"/>
              <w:kinsoku/>
              <w:wordWrap/>
              <w:overflowPunct/>
              <w:topLinePunct w:val="0"/>
              <w:autoSpaceDE w:val="0"/>
              <w:autoSpaceDN w:val="0"/>
              <w:bidi w:val="0"/>
              <w:adjustRightInd/>
              <w:snapToGrid/>
              <w:ind w:left="0" w:leftChars="0" w:firstLine="0" w:firstLineChars="0"/>
              <w:jc w:val="both"/>
              <w:textAlignment w:val="auto"/>
              <w:rPr>
                <w:rFonts w:hint="default"/>
                <w:sz w:val="18"/>
                <w:szCs w:val="16"/>
                <w:vertAlign w:val="baseline"/>
                <w:lang w:val="en-US" w:eastAsia="zh-CN"/>
              </w:rPr>
            </w:pPr>
            <w:r>
              <w:rPr>
                <w:rFonts w:hint="eastAsia"/>
                <w:sz w:val="18"/>
                <w:szCs w:val="16"/>
                <w:vertAlign w:val="baseline"/>
                <w:lang w:val="en-US" w:eastAsia="zh-CN"/>
              </w:rPr>
              <w:t>产品质量情况、认证信息、数量、规格、保质期、检验报告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1" w:type="dxa"/>
            <w:vAlign w:val="center"/>
          </w:tcPr>
          <w:p>
            <w:pPr>
              <w:pStyle w:val="50"/>
              <w:keepNext w:val="0"/>
              <w:keepLines w:val="0"/>
              <w:pageBreakBefore w:val="0"/>
              <w:widowControl w:val="0"/>
              <w:kinsoku/>
              <w:wordWrap/>
              <w:overflowPunct/>
              <w:topLinePunct w:val="0"/>
              <w:autoSpaceDE w:val="0"/>
              <w:autoSpaceDN w:val="0"/>
              <w:bidi w:val="0"/>
              <w:adjustRightInd/>
              <w:snapToGrid/>
              <w:ind w:left="0" w:leftChars="0" w:firstLine="0" w:firstLineChars="0"/>
              <w:jc w:val="center"/>
              <w:textAlignment w:val="auto"/>
              <w:rPr>
                <w:rFonts w:hint="eastAsia"/>
                <w:sz w:val="18"/>
                <w:szCs w:val="16"/>
                <w:vertAlign w:val="baseline"/>
                <w:lang w:val="en-US" w:eastAsia="zh-CN"/>
              </w:rPr>
            </w:pPr>
            <w:r>
              <w:rPr>
                <w:rFonts w:hint="eastAsia"/>
                <w:sz w:val="18"/>
                <w:szCs w:val="16"/>
                <w:vertAlign w:val="baseline"/>
                <w:lang w:val="en-US" w:eastAsia="zh-CN"/>
              </w:rPr>
              <w:t>出入库信息和      仓储信息</w:t>
            </w:r>
          </w:p>
        </w:tc>
        <w:tc>
          <w:tcPr>
            <w:tcW w:w="3886" w:type="dxa"/>
            <w:vAlign w:val="center"/>
          </w:tcPr>
          <w:p>
            <w:pPr>
              <w:pStyle w:val="50"/>
              <w:keepNext w:val="0"/>
              <w:keepLines w:val="0"/>
              <w:pageBreakBefore w:val="0"/>
              <w:widowControl w:val="0"/>
              <w:kinsoku/>
              <w:wordWrap/>
              <w:overflowPunct/>
              <w:topLinePunct w:val="0"/>
              <w:autoSpaceDE w:val="0"/>
              <w:autoSpaceDN w:val="0"/>
              <w:bidi w:val="0"/>
              <w:adjustRightInd/>
              <w:snapToGrid/>
              <w:ind w:left="0" w:leftChars="0" w:firstLine="0" w:firstLineChars="0"/>
              <w:jc w:val="both"/>
              <w:textAlignment w:val="auto"/>
              <w:rPr>
                <w:rFonts w:hint="eastAsia"/>
                <w:sz w:val="18"/>
                <w:szCs w:val="16"/>
                <w:vertAlign w:val="baseline"/>
                <w:lang w:val="en-US" w:eastAsia="zh-CN"/>
              </w:rPr>
            </w:pPr>
            <w:r>
              <w:rPr>
                <w:rFonts w:hint="eastAsia"/>
                <w:sz w:val="18"/>
                <w:szCs w:val="16"/>
                <w:vertAlign w:val="baseline"/>
                <w:lang w:val="en-US" w:eastAsia="zh-CN"/>
              </w:rPr>
              <w:t>出入库时间、流向</w:t>
            </w:r>
          </w:p>
        </w:tc>
        <w:tc>
          <w:tcPr>
            <w:tcW w:w="3844" w:type="dxa"/>
            <w:vAlign w:val="center"/>
          </w:tcPr>
          <w:p>
            <w:pPr>
              <w:pStyle w:val="50"/>
              <w:keepNext w:val="0"/>
              <w:keepLines w:val="0"/>
              <w:pageBreakBefore w:val="0"/>
              <w:widowControl w:val="0"/>
              <w:kinsoku/>
              <w:wordWrap/>
              <w:overflowPunct/>
              <w:topLinePunct w:val="0"/>
              <w:autoSpaceDE w:val="0"/>
              <w:autoSpaceDN w:val="0"/>
              <w:bidi w:val="0"/>
              <w:adjustRightInd/>
              <w:snapToGrid/>
              <w:ind w:left="0" w:leftChars="0" w:firstLine="0" w:firstLineChars="0"/>
              <w:jc w:val="both"/>
              <w:textAlignment w:val="auto"/>
              <w:rPr>
                <w:rFonts w:hint="default"/>
                <w:sz w:val="18"/>
                <w:szCs w:val="16"/>
                <w:vertAlign w:val="baseline"/>
                <w:lang w:val="en-US" w:eastAsia="zh-CN"/>
              </w:rPr>
            </w:pPr>
            <w:r>
              <w:rPr>
                <w:rFonts w:hint="eastAsia"/>
                <w:sz w:val="18"/>
                <w:szCs w:val="16"/>
                <w:vertAlign w:val="baseline"/>
                <w:lang w:val="en-US" w:eastAsia="zh-CN"/>
              </w:rPr>
              <w:t>出入库数量，仓库卫生状况、温度、湿度</w:t>
            </w:r>
          </w:p>
        </w:tc>
      </w:tr>
    </w:tbl>
    <w:p>
      <w:pPr>
        <w:pStyle w:val="50"/>
        <w:widowControl w:val="0"/>
        <w:ind w:firstLine="420"/>
        <w:rPr>
          <w:rFonts w:hint="eastAsia"/>
          <w:lang w:val="en-US" w:eastAsia="zh-CN"/>
        </w:rPr>
      </w:pPr>
    </w:p>
    <w:p>
      <w:pPr>
        <w:pStyle w:val="50"/>
        <w:widowControl w:val="0"/>
        <w:ind w:left="284" w:firstLine="0" w:firstLineChars="0"/>
        <w:rPr>
          <w:rFonts w:hint="eastAsia"/>
          <w:szCs w:val="22"/>
        </w:rPr>
      </w:pPr>
    </w:p>
    <w:p>
      <w:pPr>
        <w:pStyle w:val="50"/>
        <w:widowControl w:val="0"/>
        <w:ind w:left="0" w:leftChars="0" w:firstLine="0" w:firstLineChars="0"/>
        <w:rPr>
          <w:rFonts w:hint="eastAsia"/>
        </w:rPr>
      </w:pPr>
      <w:r>
        <w:rPr>
          <w:sz w:val="20"/>
        </w:rPr>
        <mc:AlternateContent>
          <mc:Choice Requires="wps">
            <w:drawing>
              <wp:anchor distT="0" distB="0" distL="114300" distR="114300" simplePos="0" relativeHeight="251667456" behindDoc="0" locked="0" layoutInCell="1" allowOverlap="1">
                <wp:simplePos x="0" y="0"/>
                <wp:positionH relativeFrom="column">
                  <wp:align>center</wp:align>
                </wp:positionH>
                <wp:positionV relativeFrom="paragraph">
                  <wp:posOffset>342900</wp:posOffset>
                </wp:positionV>
                <wp:extent cx="2000250" cy="0"/>
                <wp:effectExtent l="0" t="0" r="0" b="0"/>
                <wp:wrapNone/>
                <wp:docPr id="11" name="直线 29"/>
                <wp:cNvGraphicFramePr/>
                <a:graphic xmlns:a="http://schemas.openxmlformats.org/drawingml/2006/main">
                  <a:graphicData uri="http://schemas.microsoft.com/office/word/2010/wordprocessingShape">
                    <wps:wsp>
                      <wps:cNvCnPr/>
                      <wps:spPr>
                        <a:xfrm>
                          <a:off x="0" y="0"/>
                          <a:ext cx="200025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9" o:spid="_x0000_s1026" o:spt="20" style="position:absolute;left:0pt;margin-top:27pt;height:0pt;width:157.5pt;mso-position-horizontal:center;z-index:251667456;mso-width-relative:page;mso-height-relative:page;" filled="f" stroked="t" coordsize="21600,21600" o:gfxdata="UEsDBAoAAAAAAIdO4kAAAAAAAAAAAAAAAAAEAAAAZHJzL1BLAwQUAAAACACHTuJALulCddQAAAAG&#10;AQAADwAAAGRycy9kb3ducmV2LnhtbE2Py07DMBBF90j8gzVIbKrWTksrFOJ0AWTHhhbEdhoPSUQ8&#10;TmP3AV/PIBawmscd3XumWJ99r440xi6whWxmQBHXwXXcWHjZVtNbUDEhO+wDk4VPirAuLy8KzF04&#10;8TMdN6lRYsIxRwttSkOudaxb8hhnYSAW7T2MHpOMY6PdiCcx972eG7PSHjuWhBYHum+p/tgcvIVY&#10;vdK++prUE/O2aALN9w9Pj2jt9VVm7kAlOqe/Y/jBF3QohWkXDuyi6i3II8nC8kaqqItsKc3ud6HL&#10;Qv/HL78BUEsDBBQAAAAIAIdO4kDwYmh66AEAAN0DAAAOAAAAZHJzL2Uyb0RvYy54bWytU0tu2zAQ&#10;3RfoHQjuY9kCXDSC5SzipJuiNdD2AGOSkgjwBw5t2WfpNbrqpsfJNTqkHKdNN15UC2rIGb6Z92a4&#10;ujtaww4qovau5YvZnDPlhJfa9S3/9vXx5j1nmMBJMN6plp8U8rv12zerMTSq9oM3UkVGIA6bMbR8&#10;SCk0VYViUBZw5oNy5Ox8tJBoG/tKRhgJ3Zqqns/fVaOPMkQvFCKdbiYnPyPGawB912mhNl7srXJp&#10;Qo3KQCJKOOiAfF2q7Tol0ueuQ5WYaTkxTWWlJGTv8lqtV9D0EcKgxbkEuKaEV5wsaEdJL1AbSMD2&#10;Uf8DZbWIHn2XZsLbaiJSFCEWi/krbb4MEFThQlJjuIiO/w9WfDpsI9OSJmHBmQNLHX/6/uPp5y9W&#10;32Z1xoANBd27bTzvMGxjpnrsos1/IsGORdHTRVF1TEzQITV8Xi9JbPHsq14uhojpg/KWZaPlRrtM&#10;Fho4fMREySj0OSQfG8fGlt8u6yXBAU1eRx0n0waqHl1f7qI3Wj5qY/INjP3u3kR2gNz98mVKhPtX&#10;WE6yARymuOKa5mJQIB+cZOkUSBZHz4HnEqySnBlFrydbBAhNAm2uiaTUxlEFWdVJx2ztvDxRF/Yh&#10;6n4gJRalyuyhrpd6zxOax+rPfUF6eZXr3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C7pQnXUAAAA&#10;BgEAAA8AAAAAAAAAAQAgAAAAIgAAAGRycy9kb3ducmV2LnhtbFBLAQIUABQAAAAIAIdO4kDwYmh6&#10;6AEAAN0DAAAOAAAAAAAAAAEAIAAAACMBAABkcnMvZTJvRG9jLnhtbFBLBQYAAAAABgAGAFkBAAB9&#10;BQAAAAA=&#10;">
                <v:fill on="f" focussize="0,0"/>
                <v:stroke color="#000000" joinstyle="round"/>
                <v:imagedata o:title=""/>
                <o:lock v:ext="edit" aspectratio="f"/>
              </v:line>
            </w:pict>
          </mc:Fallback>
        </mc:AlternateContent>
      </w:r>
    </w:p>
    <w:sectPr>
      <w:footerReference r:id="rId10" w:type="default"/>
      <w:pgSz w:w="11907" w:h="16839"/>
      <w:pgMar w:top="1417" w:right="1134" w:bottom="1134" w:left="1418" w:header="1418" w:footer="850"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黑体_x0005_.....">
    <w:altName w:val="黑体"/>
    <w:panose1 w:val="00000000000000000000"/>
    <w:charset w:val="00"/>
    <w:family w:val="swiss"/>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4"/>
      <w:rPr>
        <w:rStyle w:val="33"/>
      </w:rPr>
    </w:pPr>
    <w:r>
      <w:fldChar w:fldCharType="begin"/>
    </w:r>
    <w:r>
      <w:rPr>
        <w:rStyle w:val="33"/>
      </w:rPr>
      <w:instrText xml:space="preserve">PAGE  </w:instrText>
    </w:r>
    <w:r>
      <w:fldChar w:fldCharType="separate"/>
    </w:r>
    <w:r>
      <w:rPr>
        <w:rStyle w:val="33"/>
      </w:rP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right" w:y="1"/>
      <w:rPr>
        <w:rStyle w:val="33"/>
      </w:rPr>
    </w:pPr>
    <w:r>
      <w:fldChar w:fldCharType="begin"/>
    </w:r>
    <w:r>
      <w:rPr>
        <w:rStyle w:val="33"/>
      </w:rPr>
      <w:instrText xml:space="preserve">PAGE  </w:instrText>
    </w:r>
    <w:r>
      <w:fldChar w:fldCharType="separate"/>
    </w:r>
    <w:r>
      <w:rPr>
        <w:rStyle w:val="33"/>
      </w:rPr>
      <w:t>2</w:t>
    </w:r>
    <w:r>
      <w:fldChar w:fldCharType="end"/>
    </w:r>
  </w:p>
  <w:p>
    <w:pPr>
      <w:pStyle w:val="2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4"/>
      <w:keepNext w:val="0"/>
      <w:keepLines w:val="0"/>
      <w:pageBreakBefore w:val="0"/>
      <w:widowControl/>
      <w:kinsoku/>
      <w:wordWrap/>
      <w:overflowPunct/>
      <w:topLinePunct w:val="0"/>
      <w:autoSpaceDE/>
      <w:autoSpaceDN/>
      <w:bidi w:val="0"/>
      <w:adjustRightInd/>
      <w:snapToGrid/>
      <w:spacing w:before="120" w:line="240" w:lineRule="auto"/>
      <w:ind w:left="227" w:leftChars="0" w:right="227" w:rightChars="0" w:firstLine="0" w:firstLineChars="0"/>
      <w:jc w:val="right"/>
      <w:textAlignment w:val="auto"/>
      <w:outlineLvl w:val="9"/>
      <w:rPr>
        <w:rStyle w:val="33"/>
        <w:rFonts w:hint="eastAsia" w:ascii="宋体" w:hAnsi="宋体" w:eastAsia="宋体" w:cs="宋体"/>
      </w:rPr>
    </w:pPr>
    <w:r>
      <w:rPr>
        <w:rFonts w:hint="eastAsia" w:ascii="宋体" w:hAnsi="宋体" w:eastAsia="宋体" w:cs="宋体"/>
      </w:rPr>
      <w:fldChar w:fldCharType="begin"/>
    </w:r>
    <w:r>
      <w:rPr>
        <w:rStyle w:val="33"/>
        <w:rFonts w:hint="eastAsia" w:ascii="宋体" w:hAnsi="宋体" w:eastAsia="宋体" w:cs="宋体"/>
      </w:rPr>
      <w:instrText xml:space="preserve">PAGE  </w:instrText>
    </w:r>
    <w:r>
      <w:rPr>
        <w:rFonts w:hint="eastAsia" w:ascii="宋体" w:hAnsi="宋体" w:eastAsia="宋体" w:cs="宋体"/>
      </w:rPr>
      <w:fldChar w:fldCharType="separate"/>
    </w:r>
    <w:r>
      <w:rPr>
        <w:rStyle w:val="33"/>
        <w:rFonts w:hint="eastAsia" w:ascii="宋体" w:hAnsi="宋体" w:eastAsia="宋体" w:cs="宋体"/>
      </w:rPr>
      <w:t>I</w:t>
    </w:r>
    <w:r>
      <w:rPr>
        <w:rFonts w:hint="eastAsia" w:ascii="宋体" w:hAnsi="宋体" w:eastAsia="宋体" w:cs="宋体"/>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4"/>
      <w:keepNext w:val="0"/>
      <w:keepLines w:val="0"/>
      <w:pageBreakBefore w:val="0"/>
      <w:widowControl/>
      <w:kinsoku/>
      <w:wordWrap/>
      <w:overflowPunct/>
      <w:topLinePunct w:val="0"/>
      <w:autoSpaceDE/>
      <w:autoSpaceDN/>
      <w:bidi w:val="0"/>
      <w:adjustRightInd/>
      <w:snapToGrid/>
      <w:spacing w:before="120" w:line="240" w:lineRule="auto"/>
      <w:ind w:left="227" w:leftChars="0" w:right="227" w:rightChars="0" w:firstLine="0" w:firstLineChars="0"/>
      <w:jc w:val="right"/>
      <w:textAlignment w:val="auto"/>
      <w:outlineLvl w:val="9"/>
      <w:rPr>
        <w:rStyle w:val="33"/>
      </w:rP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04"/>
                            <w:keepNext w:val="0"/>
                            <w:keepLines w:val="0"/>
                            <w:pageBreakBefore w:val="0"/>
                            <w:widowControl/>
                            <w:kinsoku/>
                            <w:wordWrap/>
                            <w:overflowPunct/>
                            <w:topLinePunct w:val="0"/>
                            <w:autoSpaceDE/>
                            <w:autoSpaceDN/>
                            <w:bidi w:val="0"/>
                            <w:adjustRightInd/>
                            <w:snapToGrid/>
                            <w:spacing w:before="120" w:line="240" w:lineRule="auto"/>
                            <w:ind w:left="227" w:leftChars="0" w:right="227" w:rightChars="0" w:firstLine="0" w:firstLineChars="0"/>
                            <w:jc w:val="right"/>
                            <w:textAlignment w:val="auto"/>
                            <w:outlineLvl w:val="9"/>
                            <w:rPr>
                              <w:rFonts w:hint="eastAsia" w:ascii="宋体" w:hAnsi="宋体" w:eastAsia="宋体" w:cs="宋体"/>
                            </w:rPr>
                          </w:pPr>
                          <w:r>
                            <w:rPr>
                              <w:rFonts w:hint="eastAsia" w:ascii="宋体" w:hAnsi="宋体" w:eastAsia="宋体" w:cs="宋体"/>
                            </w:rPr>
                            <w:fldChar w:fldCharType="begin"/>
                          </w:r>
                          <w:r>
                            <w:rPr>
                              <w:rStyle w:val="33"/>
                              <w:rFonts w:hint="eastAsia" w:ascii="宋体" w:hAnsi="宋体" w:eastAsia="宋体" w:cs="宋体"/>
                            </w:rPr>
                            <w:instrText xml:space="preserve">PAGE  </w:instrText>
                          </w:r>
                          <w:r>
                            <w:rPr>
                              <w:rFonts w:hint="eastAsia" w:ascii="宋体" w:hAnsi="宋体" w:eastAsia="宋体" w:cs="宋体"/>
                            </w:rPr>
                            <w:fldChar w:fldCharType="separate"/>
                          </w:r>
                          <w:r>
                            <w:rPr>
                              <w:rStyle w:val="33"/>
                              <w:rFonts w:hint="eastAsia" w:ascii="宋体" w:hAnsi="宋体" w:eastAsia="宋体" w:cs="宋体"/>
                            </w:rPr>
                            <w:t>7</w:t>
                          </w:r>
                          <w:r>
                            <w:rPr>
                              <w:rFonts w:hint="eastAsia" w:ascii="宋体" w:hAnsi="宋体" w:eastAsia="宋体" w:cs="宋体"/>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OphgMsBAACdAwAADgAAAGRycy9lMm9Eb2MueG1srVNLbtswEN0XyB0I&#10;7mPKAloYguUggZEiQNAWSHsAmqIsAvyBQ1vyBdobdNVN9z2Xz9EhJTltusmiG2o4M3wz781ofTMY&#10;TY4ygHK2pstFQYm0wjXK7mv65fP99YoSiNw2XDsra3qSQG82V2/Wva9k6TqnGxkIglioel/TLkZf&#10;MQaik4bDwnlpMdi6YHjEa9izJvAe0Y1mZVG8Y70LjQ9OSAD0bscgnRDDawBd2yoht04cjLRxRA1S&#10;84iUoFMe6CZ327ZSxI9tCzISXVNkGvOJRdDepZNt1rzaB+47JaYW+GtaeMHJcGWx6AVqyyMnh6D+&#10;gTJKBAeujQvhDBuJZEWQxbJ4oc1Tx73MXFBq8BfR4f/Big/HT4GoBjehpMRygxM/f/92/vHr/PMr&#10;WRbl2yRR76HCzCePuXG4cwOmz35AZ2I+tMGkL3IiGEeBTxeB5RCJSI9W5WpVYEhgbL4gPnt+7gPE&#10;99IZkoyaBpxgFpYfHyGOqXNKqmbdvdI6T1HbvxyImTws9T72mKw47IaJ0M41J+TT4/BranHXKdEP&#10;FrVNezIbYTZ2s3HwQe27vEipHvjbQ8Qmcm+pwgg7FcapZXbThqW1+POes57/qs1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CDqYYDLAQAAnQMAAA4AAAAAAAAAAQAgAAAAHgEAAGRycy9lMm9E&#10;b2MueG1sUEsFBgAAAAAGAAYAWQEAAFsFAAAAAA==&#10;">
              <v:fill on="f" focussize="0,0"/>
              <v:stroke on="f"/>
              <v:imagedata o:title=""/>
              <o:lock v:ext="edit" aspectratio="f"/>
              <v:textbox inset="0mm,0mm,0mm,0mm" style="mso-fit-shape-to-text:t;">
                <w:txbxContent>
                  <w:p>
                    <w:pPr>
                      <w:pStyle w:val="104"/>
                      <w:keepNext w:val="0"/>
                      <w:keepLines w:val="0"/>
                      <w:pageBreakBefore w:val="0"/>
                      <w:widowControl/>
                      <w:kinsoku/>
                      <w:wordWrap/>
                      <w:overflowPunct/>
                      <w:topLinePunct w:val="0"/>
                      <w:autoSpaceDE/>
                      <w:autoSpaceDN/>
                      <w:bidi w:val="0"/>
                      <w:adjustRightInd/>
                      <w:snapToGrid/>
                      <w:spacing w:before="120" w:line="240" w:lineRule="auto"/>
                      <w:ind w:left="227" w:leftChars="0" w:right="227" w:rightChars="0" w:firstLine="0" w:firstLineChars="0"/>
                      <w:jc w:val="right"/>
                      <w:textAlignment w:val="auto"/>
                      <w:outlineLvl w:val="9"/>
                      <w:rPr>
                        <w:rFonts w:hint="eastAsia" w:ascii="宋体" w:hAnsi="宋体" w:eastAsia="宋体" w:cs="宋体"/>
                      </w:rPr>
                    </w:pPr>
                    <w:r>
                      <w:rPr>
                        <w:rFonts w:hint="eastAsia" w:ascii="宋体" w:hAnsi="宋体" w:eastAsia="宋体" w:cs="宋体"/>
                      </w:rPr>
                      <w:fldChar w:fldCharType="begin"/>
                    </w:r>
                    <w:r>
                      <w:rPr>
                        <w:rStyle w:val="33"/>
                        <w:rFonts w:hint="eastAsia" w:ascii="宋体" w:hAnsi="宋体" w:eastAsia="宋体" w:cs="宋体"/>
                      </w:rPr>
                      <w:instrText xml:space="preserve">PAGE  </w:instrText>
                    </w:r>
                    <w:r>
                      <w:rPr>
                        <w:rFonts w:hint="eastAsia" w:ascii="宋体" w:hAnsi="宋体" w:eastAsia="宋体" w:cs="宋体"/>
                      </w:rPr>
                      <w:fldChar w:fldCharType="separate"/>
                    </w:r>
                    <w:r>
                      <w:rPr>
                        <w:rStyle w:val="33"/>
                        <w:rFonts w:hint="eastAsia" w:ascii="宋体" w:hAnsi="宋体" w:eastAsia="宋体" w:cs="宋体"/>
                      </w:rPr>
                      <w:t>7</w:t>
                    </w:r>
                    <w:r>
                      <w:rPr>
                        <w:rFonts w:hint="eastAsia" w:ascii="宋体" w:hAnsi="宋体" w:eastAsia="宋体" w:cs="宋体"/>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9"/>
    </w:pPr>
    <w:r>
      <w:t>DB42/T ××××—2003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4"/>
      <w:rPr>
        <w:rFonts w:hint="eastAsia"/>
      </w:rPr>
    </w:pPr>
    <w:r>
      <w:rPr>
        <w:rFonts w:hint="eastAsia"/>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9"/>
      <w:rPr>
        <w:rFonts w:hint="eastAsia" w:ascii="黑体" w:hAnsi="黑体" w:eastAsia="黑体" w:cs="黑体"/>
      </w:rPr>
    </w:pPr>
    <w:r>
      <w:rPr>
        <w:rFonts w:hint="eastAsia" w:ascii="黑体" w:hAnsi="黑体" w:eastAsia="黑体" w:cs="黑体"/>
        <w:lang w:val="en-US" w:eastAsia="zh-CN"/>
      </w:rPr>
      <w:t>T</w:t>
    </w:r>
    <w:r>
      <w:rPr>
        <w:rFonts w:hint="eastAsia" w:ascii="黑体" w:hAnsi="黑体" w:eastAsia="黑体" w:cs="黑体"/>
      </w:rPr>
      <w:t>/</w:t>
    </w:r>
    <w:r>
      <w:rPr>
        <w:rFonts w:hint="eastAsia" w:ascii="黑体" w:hAnsi="黑体" w:eastAsia="黑体" w:cs="黑体"/>
        <w:lang w:val="en-US" w:eastAsia="zh-CN"/>
      </w:rPr>
      <w:t>XHLJ</w:t>
    </w:r>
    <w:r>
      <w:rPr>
        <w:rFonts w:hint="eastAsia" w:ascii="黑体" w:hAnsi="黑体" w:eastAsia="黑体" w:cs="黑体"/>
      </w:rPr>
      <w:t xml:space="preserve"> </w:t>
    </w:r>
    <w:r>
      <w:rPr>
        <w:rFonts w:hint="eastAsia" w:ascii="黑体" w:hAnsi="宋体" w:cs="Times New Roman"/>
        <w:szCs w:val="28"/>
        <w:lang w:val="en-US" w:eastAsia="zh-CN"/>
      </w:rPr>
      <w:t>007</w:t>
    </w:r>
    <w:r>
      <w:rPr>
        <w:rFonts w:hint="eastAsia" w:ascii="黑体" w:hAnsi="黑体" w:eastAsia="黑体" w:cs="黑体"/>
      </w:rPr>
      <w:t>—20</w:t>
    </w:r>
    <w:r>
      <w:rPr>
        <w:rFonts w:hint="eastAsia" w:ascii="黑体" w:hAnsi="黑体" w:eastAsia="黑体" w:cs="黑体"/>
        <w:lang w:val="en-US" w:eastAsia="zh-CN"/>
      </w:rPr>
      <w:t>2</w:t>
    </w:r>
    <w:r>
      <w:rPr>
        <w:rFonts w:hint="eastAsia" w:ascii="黑体" w:hAnsi="宋体" w:cs="Times New Roman"/>
        <w:szCs w:val="28"/>
        <w:lang w:val="en-US" w:eastAsia="zh-CN"/>
      </w:rPr>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E367E9"/>
    <w:multiLevelType w:val="multilevel"/>
    <w:tmpl w:val="0AE367E9"/>
    <w:lvl w:ilvl="0" w:tentative="0">
      <w:start w:val="1"/>
      <w:numFmt w:val="none"/>
      <w:pStyle w:val="94"/>
      <w:lvlText w:val="%1示例"/>
      <w:lvlJc w:val="left"/>
      <w:pPr>
        <w:tabs>
          <w:tab w:val="left" w:pos="1120"/>
        </w:tabs>
        <w:ind w:left="0" w:firstLine="400"/>
      </w:pPr>
      <w:rPr>
        <w:rFonts w:hint="eastAsia" w:ascii="宋体"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46806F7D"/>
    <w:multiLevelType w:val="multilevel"/>
    <w:tmpl w:val="46806F7D"/>
    <w:lvl w:ilvl="0" w:tentative="0">
      <w:start w:val="1"/>
      <w:numFmt w:val="none"/>
      <w:pStyle w:val="106"/>
      <w:lvlText w:val="图"/>
      <w:lvlJc w:val="left"/>
      <w:pPr>
        <w:tabs>
          <w:tab w:val="left" w:pos="360"/>
        </w:tabs>
        <w:ind w:left="0" w:firstLine="0"/>
      </w:pPr>
      <w:rPr>
        <w:rFonts w:hint="eastAsia" w:ascii="黑体" w:eastAsia="黑体"/>
        <w:b w:val="0"/>
        <w:i w:val="0"/>
        <w:sz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46D22D8F"/>
    <w:multiLevelType w:val="multilevel"/>
    <w:tmpl w:val="46D22D8F"/>
    <w:lvl w:ilvl="0" w:tentative="0">
      <w:start w:val="1"/>
      <w:numFmt w:val="none"/>
      <w:pStyle w:val="100"/>
      <w:lvlText w:val="%1◆　"/>
      <w:lvlJc w:val="left"/>
      <w:pPr>
        <w:tabs>
          <w:tab w:val="left" w:pos="960"/>
        </w:tabs>
        <w:ind w:left="917" w:hanging="317"/>
      </w:pPr>
      <w:rPr>
        <w:rFonts w:hint="eastAsia" w:ascii="宋体" w:hAnsi="Times New Roman" w:eastAsia="宋体"/>
        <w:b w:val="0"/>
        <w:i w:val="0"/>
        <w:position w:val="4"/>
        <w:sz w:val="1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496E4D7B"/>
    <w:multiLevelType w:val="multilevel"/>
    <w:tmpl w:val="496E4D7B"/>
    <w:lvl w:ilvl="0" w:tentative="0">
      <w:start w:val="1"/>
      <w:numFmt w:val="none"/>
      <w:pStyle w:val="96"/>
      <w:lvlText w:val="%1注"/>
      <w:lvlJc w:val="left"/>
      <w:pPr>
        <w:tabs>
          <w:tab w:val="left" w:pos="900"/>
        </w:tabs>
        <w:ind w:left="900" w:hanging="500"/>
      </w:pPr>
      <w:rPr>
        <w:rFonts w:hint="eastAsia" w:ascii="宋体" w:hAnsi="Times New Roman"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4F302902"/>
    <w:multiLevelType w:val="multilevel"/>
    <w:tmpl w:val="4F302902"/>
    <w:lvl w:ilvl="0" w:tentative="0">
      <w:start w:val="1"/>
      <w:numFmt w:val="none"/>
      <w:pStyle w:val="93"/>
      <w:lvlText w:val="表"/>
      <w:lvlJc w:val="left"/>
      <w:pPr>
        <w:tabs>
          <w:tab w:val="left" w:pos="360"/>
        </w:tabs>
        <w:ind w:left="0" w:firstLine="0"/>
      </w:pPr>
      <w:rPr>
        <w:rFonts w:hint="eastAsia" w:ascii="黑体" w:eastAsia="黑体"/>
        <w:b w:val="0"/>
        <w:i w:val="0"/>
        <w:sz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557C2AF5"/>
    <w:multiLevelType w:val="multilevel"/>
    <w:tmpl w:val="557C2AF5"/>
    <w:lvl w:ilvl="0" w:tentative="0">
      <w:start w:val="1"/>
      <w:numFmt w:val="decimal"/>
      <w:pStyle w:val="103"/>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6">
    <w:nsid w:val="6350366A"/>
    <w:multiLevelType w:val="multilevel"/>
    <w:tmpl w:val="6350366A"/>
    <w:lvl w:ilvl="0" w:tentative="0">
      <w:start w:val="1"/>
      <w:numFmt w:val="none"/>
      <w:pStyle w:val="102"/>
      <w:lvlText w:val="%1●　"/>
      <w:lvlJc w:val="left"/>
      <w:pPr>
        <w:tabs>
          <w:tab w:val="left" w:pos="760"/>
        </w:tabs>
        <w:ind w:left="717" w:hanging="317"/>
      </w:pPr>
      <w:rPr>
        <w:rFonts w:hint="eastAsia" w:ascii="宋体" w:hAnsi="Times New Roman" w:eastAsia="宋体"/>
        <w:b w:val="0"/>
        <w:i w:val="0"/>
        <w:position w:val="4"/>
        <w:sz w:val="13"/>
      </w:rPr>
    </w:lvl>
    <w:lvl w:ilvl="1" w:tentative="0">
      <w:start w:val="1"/>
      <w:numFmt w:val="lowerLetter"/>
      <w:lvlText w:val="%2)"/>
      <w:lvlJc w:val="left"/>
      <w:pPr>
        <w:tabs>
          <w:tab w:val="left" w:pos="780"/>
        </w:tabs>
        <w:ind w:left="780" w:hanging="360"/>
      </w:pPr>
      <w:rPr>
        <w:rFonts w:hint="eastAsia"/>
      </w:rPr>
    </w:lvl>
    <w:lvl w:ilvl="2" w:tentative="0">
      <w:start w:val="1"/>
      <w:numFmt w:val="decimal"/>
      <w:lvlText w:val="%3)"/>
      <w:lvlJc w:val="left"/>
      <w:pPr>
        <w:tabs>
          <w:tab w:val="left" w:pos="1200"/>
        </w:tabs>
        <w:ind w:left="1200" w:hanging="360"/>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646260FA"/>
    <w:multiLevelType w:val="multilevel"/>
    <w:tmpl w:val="646260FA"/>
    <w:lvl w:ilvl="0" w:tentative="0">
      <w:start w:val="1"/>
      <w:numFmt w:val="decimal"/>
      <w:pStyle w:val="101"/>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8">
    <w:nsid w:val="657D3FBC"/>
    <w:multiLevelType w:val="multilevel"/>
    <w:tmpl w:val="657D3FBC"/>
    <w:lvl w:ilvl="0" w:tentative="0">
      <w:start w:val="1"/>
      <w:numFmt w:val="upperLetter"/>
      <w:pStyle w:val="85"/>
      <w:suff w:val="nothing"/>
      <w:lvlText w:val="附　录　%1"/>
      <w:lvlJc w:val="left"/>
      <w:pPr>
        <w:ind w:left="0" w:firstLine="0"/>
      </w:pPr>
      <w:rPr>
        <w:rFonts w:hint="eastAsia" w:ascii="黑体" w:hAnsi="Times New Roman" w:eastAsia="黑体"/>
        <w:b w:val="0"/>
        <w:i w:val="0"/>
        <w:sz w:val="21"/>
      </w:rPr>
    </w:lvl>
    <w:lvl w:ilvl="1" w:tentative="0">
      <w:start w:val="1"/>
      <w:numFmt w:val="decimal"/>
      <w:pStyle w:val="56"/>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55"/>
      <w:suff w:val="nothing"/>
      <w:lvlText w:val="%1.%2.%3　"/>
      <w:lvlJc w:val="left"/>
      <w:pPr>
        <w:ind w:left="0" w:firstLine="0"/>
      </w:pPr>
      <w:rPr>
        <w:rFonts w:hint="eastAsia" w:ascii="黑体" w:hAnsi="Times New Roman" w:eastAsia="黑体"/>
        <w:b w:val="0"/>
        <w:i w:val="0"/>
        <w:sz w:val="21"/>
      </w:rPr>
    </w:lvl>
    <w:lvl w:ilvl="3" w:tentative="0">
      <w:start w:val="1"/>
      <w:numFmt w:val="decimal"/>
      <w:pStyle w:val="63"/>
      <w:suff w:val="nothing"/>
      <w:lvlText w:val="%1.%2.%3.%4　"/>
      <w:lvlJc w:val="left"/>
      <w:pPr>
        <w:ind w:left="0" w:firstLine="0"/>
      </w:pPr>
      <w:rPr>
        <w:rFonts w:hint="eastAsia" w:ascii="黑体" w:hAnsi="Times New Roman" w:eastAsia="黑体"/>
        <w:b w:val="0"/>
        <w:i w:val="0"/>
        <w:sz w:val="21"/>
      </w:rPr>
    </w:lvl>
    <w:lvl w:ilvl="4" w:tentative="0">
      <w:start w:val="1"/>
      <w:numFmt w:val="decimal"/>
      <w:pStyle w:val="66"/>
      <w:suff w:val="nothing"/>
      <w:lvlText w:val="%1.%2.%3.%4.%5　"/>
      <w:lvlJc w:val="left"/>
      <w:pPr>
        <w:ind w:left="0" w:firstLine="0"/>
      </w:pPr>
      <w:rPr>
        <w:rFonts w:hint="eastAsia" w:ascii="黑体" w:hAnsi="Times New Roman" w:eastAsia="黑体"/>
        <w:b w:val="0"/>
        <w:i w:val="0"/>
        <w:sz w:val="21"/>
      </w:rPr>
    </w:lvl>
    <w:lvl w:ilvl="5" w:tentative="0">
      <w:start w:val="1"/>
      <w:numFmt w:val="decimal"/>
      <w:pStyle w:val="65"/>
      <w:suff w:val="nothing"/>
      <w:lvlText w:val="%1.%2.%3.%4.%5.%6　"/>
      <w:lvlJc w:val="left"/>
      <w:pPr>
        <w:ind w:left="0" w:firstLine="0"/>
      </w:pPr>
      <w:rPr>
        <w:rFonts w:hint="eastAsia" w:ascii="黑体" w:hAnsi="Times New Roman" w:eastAsia="黑体"/>
        <w:b w:val="0"/>
        <w:i w:val="0"/>
        <w:sz w:val="21"/>
      </w:rPr>
    </w:lvl>
    <w:lvl w:ilvl="6" w:tentative="0">
      <w:start w:val="1"/>
      <w:numFmt w:val="decimal"/>
      <w:pStyle w:val="70"/>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9">
    <w:nsid w:val="6CEA2025"/>
    <w:multiLevelType w:val="multilevel"/>
    <w:tmpl w:val="6CEA2025"/>
    <w:lvl w:ilvl="0" w:tentative="0">
      <w:start w:val="1"/>
      <w:numFmt w:val="none"/>
      <w:pStyle w:val="76"/>
      <w:suff w:val="nothing"/>
      <w:lvlText w:val="%1"/>
      <w:lvlJc w:val="left"/>
      <w:pPr>
        <w:ind w:left="0" w:firstLine="0"/>
      </w:pPr>
      <w:rPr>
        <w:rFonts w:hint="default" w:ascii="Times New Roman" w:hAnsi="Times New Roman"/>
        <w:b/>
        <w:i w:val="0"/>
        <w:sz w:val="21"/>
      </w:rPr>
    </w:lvl>
    <w:lvl w:ilvl="1" w:tentative="0">
      <w:start w:val="1"/>
      <w:numFmt w:val="decimal"/>
      <w:pStyle w:val="60"/>
      <w:suff w:val="nothing"/>
      <w:lvlText w:val="%1%2　"/>
      <w:lvlJc w:val="left"/>
      <w:pPr>
        <w:ind w:left="141" w:firstLine="0"/>
      </w:pPr>
      <w:rPr>
        <w:rFonts w:hint="eastAsia" w:ascii="黑体" w:hAnsi="Times New Roman" w:eastAsia="黑体"/>
        <w:b w:val="0"/>
        <w:i w:val="0"/>
        <w:sz w:val="21"/>
      </w:rPr>
    </w:lvl>
    <w:lvl w:ilvl="2" w:tentative="0">
      <w:start w:val="1"/>
      <w:numFmt w:val="decimal"/>
      <w:pStyle w:val="77"/>
      <w:suff w:val="nothing"/>
      <w:lvlText w:val="%1%2.%3　"/>
      <w:lvlJc w:val="left"/>
      <w:pPr>
        <w:ind w:left="210" w:firstLine="0"/>
      </w:pPr>
      <w:rPr>
        <w:rFonts w:hint="eastAsia" w:ascii="黑体" w:hAnsi="Times New Roman" w:eastAsia="黑体"/>
        <w:b w:val="0"/>
        <w:i w:val="0"/>
        <w:sz w:val="21"/>
      </w:rPr>
    </w:lvl>
    <w:lvl w:ilvl="3" w:tentative="0">
      <w:start w:val="1"/>
      <w:numFmt w:val="decimal"/>
      <w:pStyle w:val="80"/>
      <w:suff w:val="nothing"/>
      <w:lvlText w:val="%1%2.%3.%4　"/>
      <w:lvlJc w:val="left"/>
      <w:pPr>
        <w:ind w:left="0" w:firstLine="0"/>
      </w:pPr>
      <w:rPr>
        <w:rFonts w:hint="eastAsia" w:ascii="黑体" w:hAnsi="Times New Roman" w:eastAsia="黑体"/>
        <w:b w:val="0"/>
        <w:i w:val="0"/>
        <w:sz w:val="21"/>
      </w:rPr>
    </w:lvl>
    <w:lvl w:ilvl="4" w:tentative="0">
      <w:start w:val="1"/>
      <w:numFmt w:val="decimal"/>
      <w:pStyle w:val="81"/>
      <w:suff w:val="nothing"/>
      <w:lvlText w:val="%1%2.%3.%4.%5　"/>
      <w:lvlJc w:val="left"/>
      <w:pPr>
        <w:ind w:left="0" w:firstLine="0"/>
      </w:pPr>
      <w:rPr>
        <w:rFonts w:hint="eastAsia" w:ascii="黑体" w:hAnsi="Times New Roman" w:eastAsia="黑体"/>
        <w:b w:val="0"/>
        <w:i w:val="0"/>
        <w:sz w:val="21"/>
      </w:rPr>
    </w:lvl>
    <w:lvl w:ilvl="5" w:tentative="0">
      <w:start w:val="1"/>
      <w:numFmt w:val="decimal"/>
      <w:pStyle w:val="89"/>
      <w:suff w:val="nothing"/>
      <w:lvlText w:val="%1%2.%3.%4.%5.%6　"/>
      <w:lvlJc w:val="left"/>
      <w:pPr>
        <w:ind w:left="0" w:firstLine="0"/>
      </w:pPr>
      <w:rPr>
        <w:rFonts w:hint="eastAsia" w:ascii="黑体" w:hAnsi="Times New Roman" w:eastAsia="黑体"/>
        <w:b w:val="0"/>
        <w:i w:val="0"/>
        <w:sz w:val="21"/>
      </w:rPr>
    </w:lvl>
    <w:lvl w:ilvl="6" w:tentative="0">
      <w:start w:val="1"/>
      <w:numFmt w:val="decimal"/>
      <w:pStyle w:val="88"/>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0">
    <w:nsid w:val="6DBF04F4"/>
    <w:multiLevelType w:val="multilevel"/>
    <w:tmpl w:val="6DBF04F4"/>
    <w:lvl w:ilvl="0" w:tentative="0">
      <w:start w:val="1"/>
      <w:numFmt w:val="none"/>
      <w:pStyle w:val="97"/>
      <w:lvlText w:val="%1注："/>
      <w:lvlJc w:val="left"/>
      <w:pPr>
        <w:tabs>
          <w:tab w:val="left" w:pos="1140"/>
        </w:tabs>
        <w:ind w:left="840" w:hanging="420"/>
      </w:pPr>
      <w:rPr>
        <w:rFonts w:hint="eastAsia" w:ascii="宋体" w:hAnsi="Times New Roman"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76933334"/>
    <w:multiLevelType w:val="multilevel"/>
    <w:tmpl w:val="76933334"/>
    <w:lvl w:ilvl="0" w:tentative="0">
      <w:start w:val="1"/>
      <w:numFmt w:val="none"/>
      <w:pStyle w:val="105"/>
      <w:lvlText w:val="%1——"/>
      <w:lvlJc w:val="left"/>
      <w:pPr>
        <w:tabs>
          <w:tab w:val="left" w:pos="1140"/>
        </w:tabs>
        <w:ind w:left="84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8"/>
  </w:num>
  <w:num w:numId="2">
    <w:abstractNumId w:val="9"/>
  </w:num>
  <w:num w:numId="3">
    <w:abstractNumId w:val="4"/>
  </w:num>
  <w:num w:numId="4">
    <w:abstractNumId w:val="0"/>
  </w:num>
  <w:num w:numId="5">
    <w:abstractNumId w:val="3"/>
  </w:num>
  <w:num w:numId="6">
    <w:abstractNumId w:val="10"/>
  </w:num>
  <w:num w:numId="7">
    <w:abstractNumId w:val="2"/>
  </w:num>
  <w:num w:numId="8">
    <w:abstractNumId w:val="7"/>
  </w:num>
  <w:num w:numId="9">
    <w:abstractNumId w:val="6"/>
  </w:num>
  <w:num w:numId="10">
    <w:abstractNumId w:val="5"/>
  </w:num>
  <w:num w:numId="11">
    <w:abstractNumId w:val="11"/>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8"/>
  <w:bordersDoNotSurroundHeader w:val="0"/>
  <w:bordersDoNotSurroundFooter w:val="0"/>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ZlZmRhMDEyOGFiOTlmNDE5MGJlM2Y5ZmMwMjZmNjIifQ=="/>
  </w:docVars>
  <w:rsids>
    <w:rsidRoot w:val="00172A27"/>
    <w:rsid w:val="0000119F"/>
    <w:rsid w:val="00017AC9"/>
    <w:rsid w:val="00024801"/>
    <w:rsid w:val="0003082D"/>
    <w:rsid w:val="00053DAF"/>
    <w:rsid w:val="00055086"/>
    <w:rsid w:val="000676DF"/>
    <w:rsid w:val="00084D01"/>
    <w:rsid w:val="00084FB3"/>
    <w:rsid w:val="00085980"/>
    <w:rsid w:val="00095EA7"/>
    <w:rsid w:val="0009660D"/>
    <w:rsid w:val="000A1D2F"/>
    <w:rsid w:val="000A2FF1"/>
    <w:rsid w:val="000A3896"/>
    <w:rsid w:val="000B5345"/>
    <w:rsid w:val="000B6239"/>
    <w:rsid w:val="000C51F5"/>
    <w:rsid w:val="000C574A"/>
    <w:rsid w:val="000E625B"/>
    <w:rsid w:val="000F346B"/>
    <w:rsid w:val="00103A74"/>
    <w:rsid w:val="00105A35"/>
    <w:rsid w:val="00144419"/>
    <w:rsid w:val="00150AD6"/>
    <w:rsid w:val="00152D25"/>
    <w:rsid w:val="001617C9"/>
    <w:rsid w:val="00167556"/>
    <w:rsid w:val="001705B7"/>
    <w:rsid w:val="001753EE"/>
    <w:rsid w:val="001809A7"/>
    <w:rsid w:val="001830EB"/>
    <w:rsid w:val="00183DE3"/>
    <w:rsid w:val="00196B64"/>
    <w:rsid w:val="001A7A16"/>
    <w:rsid w:val="001D2D50"/>
    <w:rsid w:val="001D4336"/>
    <w:rsid w:val="001E467D"/>
    <w:rsid w:val="001F2CC0"/>
    <w:rsid w:val="001F70F3"/>
    <w:rsid w:val="001F7B26"/>
    <w:rsid w:val="002011F9"/>
    <w:rsid w:val="00236E6C"/>
    <w:rsid w:val="0025679B"/>
    <w:rsid w:val="00284BB6"/>
    <w:rsid w:val="002A7A28"/>
    <w:rsid w:val="002B0FCA"/>
    <w:rsid w:val="002D3EF2"/>
    <w:rsid w:val="00305B1E"/>
    <w:rsid w:val="00324B73"/>
    <w:rsid w:val="00326446"/>
    <w:rsid w:val="00334CB0"/>
    <w:rsid w:val="003351ED"/>
    <w:rsid w:val="00336B28"/>
    <w:rsid w:val="003419AC"/>
    <w:rsid w:val="00344B9B"/>
    <w:rsid w:val="00350800"/>
    <w:rsid w:val="003B18CA"/>
    <w:rsid w:val="003E63DE"/>
    <w:rsid w:val="003F3491"/>
    <w:rsid w:val="0040495B"/>
    <w:rsid w:val="0041688D"/>
    <w:rsid w:val="00446DEB"/>
    <w:rsid w:val="004636B4"/>
    <w:rsid w:val="004700E1"/>
    <w:rsid w:val="00470D49"/>
    <w:rsid w:val="0047439C"/>
    <w:rsid w:val="00486E00"/>
    <w:rsid w:val="00493FBA"/>
    <w:rsid w:val="004B146B"/>
    <w:rsid w:val="004C0C6B"/>
    <w:rsid w:val="004D0F4B"/>
    <w:rsid w:val="004D5A23"/>
    <w:rsid w:val="004D6757"/>
    <w:rsid w:val="004F4F41"/>
    <w:rsid w:val="004F6119"/>
    <w:rsid w:val="00500478"/>
    <w:rsid w:val="00507AD1"/>
    <w:rsid w:val="00520CDB"/>
    <w:rsid w:val="00531D69"/>
    <w:rsid w:val="00532A5A"/>
    <w:rsid w:val="005524A2"/>
    <w:rsid w:val="005554AE"/>
    <w:rsid w:val="00564D39"/>
    <w:rsid w:val="00573CBC"/>
    <w:rsid w:val="00585827"/>
    <w:rsid w:val="00593802"/>
    <w:rsid w:val="005A282C"/>
    <w:rsid w:val="005A66D7"/>
    <w:rsid w:val="005B75B4"/>
    <w:rsid w:val="005C0919"/>
    <w:rsid w:val="005C12AC"/>
    <w:rsid w:val="006036D9"/>
    <w:rsid w:val="00606C5D"/>
    <w:rsid w:val="00644A85"/>
    <w:rsid w:val="006511F8"/>
    <w:rsid w:val="00654B4E"/>
    <w:rsid w:val="00680953"/>
    <w:rsid w:val="00692543"/>
    <w:rsid w:val="006C698A"/>
    <w:rsid w:val="006D035E"/>
    <w:rsid w:val="006D0B45"/>
    <w:rsid w:val="006D263D"/>
    <w:rsid w:val="007078BC"/>
    <w:rsid w:val="00720DC1"/>
    <w:rsid w:val="0072364A"/>
    <w:rsid w:val="00731153"/>
    <w:rsid w:val="00733326"/>
    <w:rsid w:val="00736406"/>
    <w:rsid w:val="007459F1"/>
    <w:rsid w:val="00760920"/>
    <w:rsid w:val="00770593"/>
    <w:rsid w:val="00774895"/>
    <w:rsid w:val="00781F52"/>
    <w:rsid w:val="0078673E"/>
    <w:rsid w:val="00787972"/>
    <w:rsid w:val="007B72D6"/>
    <w:rsid w:val="007C6AF2"/>
    <w:rsid w:val="007D0C8D"/>
    <w:rsid w:val="007D516B"/>
    <w:rsid w:val="007D6BCC"/>
    <w:rsid w:val="007E43F1"/>
    <w:rsid w:val="007E6566"/>
    <w:rsid w:val="00830B0D"/>
    <w:rsid w:val="008510B8"/>
    <w:rsid w:val="00852D1A"/>
    <w:rsid w:val="00853A99"/>
    <w:rsid w:val="0085613D"/>
    <w:rsid w:val="0086508A"/>
    <w:rsid w:val="00872B25"/>
    <w:rsid w:val="00887D4A"/>
    <w:rsid w:val="00891769"/>
    <w:rsid w:val="008A4CAF"/>
    <w:rsid w:val="008A6E1D"/>
    <w:rsid w:val="008B74C5"/>
    <w:rsid w:val="008C09B0"/>
    <w:rsid w:val="008C3F79"/>
    <w:rsid w:val="008D6167"/>
    <w:rsid w:val="008D774B"/>
    <w:rsid w:val="00920E03"/>
    <w:rsid w:val="009312CD"/>
    <w:rsid w:val="00975E00"/>
    <w:rsid w:val="009838B6"/>
    <w:rsid w:val="00984505"/>
    <w:rsid w:val="009A0E84"/>
    <w:rsid w:val="009D079A"/>
    <w:rsid w:val="009D12D8"/>
    <w:rsid w:val="009E3CCA"/>
    <w:rsid w:val="009E67DC"/>
    <w:rsid w:val="00A12534"/>
    <w:rsid w:val="00A157B9"/>
    <w:rsid w:val="00A20387"/>
    <w:rsid w:val="00A51315"/>
    <w:rsid w:val="00A62AE6"/>
    <w:rsid w:val="00A6394B"/>
    <w:rsid w:val="00A7342D"/>
    <w:rsid w:val="00A90C16"/>
    <w:rsid w:val="00A974AE"/>
    <w:rsid w:val="00AB3B54"/>
    <w:rsid w:val="00AB5360"/>
    <w:rsid w:val="00AB68DA"/>
    <w:rsid w:val="00AB6E08"/>
    <w:rsid w:val="00AC3305"/>
    <w:rsid w:val="00AC3E1D"/>
    <w:rsid w:val="00AD4379"/>
    <w:rsid w:val="00AE3937"/>
    <w:rsid w:val="00AE59FE"/>
    <w:rsid w:val="00AE7847"/>
    <w:rsid w:val="00B164E6"/>
    <w:rsid w:val="00B1749A"/>
    <w:rsid w:val="00B32585"/>
    <w:rsid w:val="00B44CE1"/>
    <w:rsid w:val="00B47AD6"/>
    <w:rsid w:val="00B56A71"/>
    <w:rsid w:val="00B60AAA"/>
    <w:rsid w:val="00B65E8D"/>
    <w:rsid w:val="00B738A0"/>
    <w:rsid w:val="00BA4E5A"/>
    <w:rsid w:val="00BF60CC"/>
    <w:rsid w:val="00C0078A"/>
    <w:rsid w:val="00C01BDF"/>
    <w:rsid w:val="00C1792A"/>
    <w:rsid w:val="00C205F6"/>
    <w:rsid w:val="00C270F0"/>
    <w:rsid w:val="00C30CA7"/>
    <w:rsid w:val="00C43B64"/>
    <w:rsid w:val="00C57BF2"/>
    <w:rsid w:val="00C6431D"/>
    <w:rsid w:val="00C75074"/>
    <w:rsid w:val="00C84E42"/>
    <w:rsid w:val="00C936B8"/>
    <w:rsid w:val="00CA022E"/>
    <w:rsid w:val="00CA33C1"/>
    <w:rsid w:val="00CB1370"/>
    <w:rsid w:val="00CC74BF"/>
    <w:rsid w:val="00CE0FC9"/>
    <w:rsid w:val="00CE642F"/>
    <w:rsid w:val="00D04735"/>
    <w:rsid w:val="00D05655"/>
    <w:rsid w:val="00D236A3"/>
    <w:rsid w:val="00D35342"/>
    <w:rsid w:val="00D458EF"/>
    <w:rsid w:val="00D473F7"/>
    <w:rsid w:val="00D56E69"/>
    <w:rsid w:val="00D63374"/>
    <w:rsid w:val="00D65F84"/>
    <w:rsid w:val="00D7503C"/>
    <w:rsid w:val="00D87C8D"/>
    <w:rsid w:val="00DA4327"/>
    <w:rsid w:val="00DA677E"/>
    <w:rsid w:val="00DB171B"/>
    <w:rsid w:val="00DC1450"/>
    <w:rsid w:val="00DE2235"/>
    <w:rsid w:val="00E042C1"/>
    <w:rsid w:val="00E3450B"/>
    <w:rsid w:val="00E82D2B"/>
    <w:rsid w:val="00E97351"/>
    <w:rsid w:val="00EB23E4"/>
    <w:rsid w:val="00EB35D4"/>
    <w:rsid w:val="00EB6A17"/>
    <w:rsid w:val="00EB7572"/>
    <w:rsid w:val="00EC1F91"/>
    <w:rsid w:val="00EC39DC"/>
    <w:rsid w:val="00EC7B3C"/>
    <w:rsid w:val="00ED05FA"/>
    <w:rsid w:val="00ED32E0"/>
    <w:rsid w:val="00EE61AC"/>
    <w:rsid w:val="00F02BB3"/>
    <w:rsid w:val="00F35A7F"/>
    <w:rsid w:val="00F4650A"/>
    <w:rsid w:val="00F476C5"/>
    <w:rsid w:val="00F67415"/>
    <w:rsid w:val="00F72DBD"/>
    <w:rsid w:val="00F7473A"/>
    <w:rsid w:val="00F90D44"/>
    <w:rsid w:val="00F956B9"/>
    <w:rsid w:val="00FA6F80"/>
    <w:rsid w:val="00FA7863"/>
    <w:rsid w:val="020D0CD0"/>
    <w:rsid w:val="03295CEA"/>
    <w:rsid w:val="035434FC"/>
    <w:rsid w:val="039D6041"/>
    <w:rsid w:val="03C512E8"/>
    <w:rsid w:val="04772A68"/>
    <w:rsid w:val="059D2A4E"/>
    <w:rsid w:val="05A128C8"/>
    <w:rsid w:val="05B80F94"/>
    <w:rsid w:val="05F95C09"/>
    <w:rsid w:val="05FB61DC"/>
    <w:rsid w:val="064A0AE7"/>
    <w:rsid w:val="06582F38"/>
    <w:rsid w:val="06C36A2D"/>
    <w:rsid w:val="0754234C"/>
    <w:rsid w:val="07562B2D"/>
    <w:rsid w:val="08211F5D"/>
    <w:rsid w:val="092E5DF3"/>
    <w:rsid w:val="09BB4D63"/>
    <w:rsid w:val="0A3A508B"/>
    <w:rsid w:val="0AA35CC0"/>
    <w:rsid w:val="0AAB7DC9"/>
    <w:rsid w:val="0B457129"/>
    <w:rsid w:val="0C735B52"/>
    <w:rsid w:val="0E117B00"/>
    <w:rsid w:val="0E363A0E"/>
    <w:rsid w:val="0E986CB6"/>
    <w:rsid w:val="0F8763A0"/>
    <w:rsid w:val="0F975271"/>
    <w:rsid w:val="10052DE1"/>
    <w:rsid w:val="11EF16D6"/>
    <w:rsid w:val="11F03D48"/>
    <w:rsid w:val="127D3EAA"/>
    <w:rsid w:val="12CC0A04"/>
    <w:rsid w:val="12D1050B"/>
    <w:rsid w:val="13B7AD1E"/>
    <w:rsid w:val="14ED0D9D"/>
    <w:rsid w:val="15253EDD"/>
    <w:rsid w:val="154311FE"/>
    <w:rsid w:val="15CE5CDB"/>
    <w:rsid w:val="176157EA"/>
    <w:rsid w:val="18762544"/>
    <w:rsid w:val="188B2280"/>
    <w:rsid w:val="189034FC"/>
    <w:rsid w:val="1C2A1DE3"/>
    <w:rsid w:val="1C906469"/>
    <w:rsid w:val="1CD45998"/>
    <w:rsid w:val="1D11013A"/>
    <w:rsid w:val="1D1A4D3A"/>
    <w:rsid w:val="1D1C04B6"/>
    <w:rsid w:val="1D1C2746"/>
    <w:rsid w:val="1D517E90"/>
    <w:rsid w:val="1E82071B"/>
    <w:rsid w:val="1F0668C3"/>
    <w:rsid w:val="1F4018D8"/>
    <w:rsid w:val="1F5A2AA8"/>
    <w:rsid w:val="211731BB"/>
    <w:rsid w:val="213D76A9"/>
    <w:rsid w:val="221E617C"/>
    <w:rsid w:val="228D26BE"/>
    <w:rsid w:val="22EE639D"/>
    <w:rsid w:val="24AE5671"/>
    <w:rsid w:val="24DE5C85"/>
    <w:rsid w:val="24DE6FE1"/>
    <w:rsid w:val="252F3962"/>
    <w:rsid w:val="25E03A3B"/>
    <w:rsid w:val="265D3EC5"/>
    <w:rsid w:val="26907719"/>
    <w:rsid w:val="26A12CB2"/>
    <w:rsid w:val="26B46FDC"/>
    <w:rsid w:val="273A60E1"/>
    <w:rsid w:val="277517FB"/>
    <w:rsid w:val="278124FC"/>
    <w:rsid w:val="281E6E0B"/>
    <w:rsid w:val="283A105E"/>
    <w:rsid w:val="28F72175"/>
    <w:rsid w:val="29EB48A9"/>
    <w:rsid w:val="2AA63558"/>
    <w:rsid w:val="2ACF5B71"/>
    <w:rsid w:val="2AD07925"/>
    <w:rsid w:val="2ADD5040"/>
    <w:rsid w:val="2B0B4E5C"/>
    <w:rsid w:val="2BDF5CE5"/>
    <w:rsid w:val="2BFF5425"/>
    <w:rsid w:val="2C302C7F"/>
    <w:rsid w:val="2C60622A"/>
    <w:rsid w:val="2C6A5EFC"/>
    <w:rsid w:val="2C8071F5"/>
    <w:rsid w:val="2D27F886"/>
    <w:rsid w:val="2D2F4F5D"/>
    <w:rsid w:val="2DD04C17"/>
    <w:rsid w:val="2E2A5361"/>
    <w:rsid w:val="2E506C5E"/>
    <w:rsid w:val="2E5246C7"/>
    <w:rsid w:val="2E93528B"/>
    <w:rsid w:val="2EE05441"/>
    <w:rsid w:val="2F265EA9"/>
    <w:rsid w:val="30150466"/>
    <w:rsid w:val="3051372F"/>
    <w:rsid w:val="30BB32B1"/>
    <w:rsid w:val="30C01185"/>
    <w:rsid w:val="31D3213B"/>
    <w:rsid w:val="31DF75CB"/>
    <w:rsid w:val="3277087E"/>
    <w:rsid w:val="33942DA7"/>
    <w:rsid w:val="356C1B34"/>
    <w:rsid w:val="35AD4311"/>
    <w:rsid w:val="35F52EF1"/>
    <w:rsid w:val="360A3019"/>
    <w:rsid w:val="363D25D2"/>
    <w:rsid w:val="37626BE8"/>
    <w:rsid w:val="37A971B6"/>
    <w:rsid w:val="383D59C1"/>
    <w:rsid w:val="38AE4217"/>
    <w:rsid w:val="38C44AA0"/>
    <w:rsid w:val="38CC27B5"/>
    <w:rsid w:val="396F39AC"/>
    <w:rsid w:val="39DB2AF7"/>
    <w:rsid w:val="3A2A32CE"/>
    <w:rsid w:val="3A5F1E9E"/>
    <w:rsid w:val="3A7C0AD8"/>
    <w:rsid w:val="3AB12098"/>
    <w:rsid w:val="3AC03B9A"/>
    <w:rsid w:val="3AED7AB2"/>
    <w:rsid w:val="3AF7428C"/>
    <w:rsid w:val="3BF21AC7"/>
    <w:rsid w:val="3DC878F4"/>
    <w:rsid w:val="3E1342C1"/>
    <w:rsid w:val="3E315A9A"/>
    <w:rsid w:val="3E745864"/>
    <w:rsid w:val="3EF5669D"/>
    <w:rsid w:val="3FFAC4D1"/>
    <w:rsid w:val="4020491D"/>
    <w:rsid w:val="404058FA"/>
    <w:rsid w:val="4136531E"/>
    <w:rsid w:val="41561413"/>
    <w:rsid w:val="41A13121"/>
    <w:rsid w:val="41C32A3F"/>
    <w:rsid w:val="426B6D57"/>
    <w:rsid w:val="42876752"/>
    <w:rsid w:val="430313D2"/>
    <w:rsid w:val="43F71490"/>
    <w:rsid w:val="44F00FE0"/>
    <w:rsid w:val="467376C6"/>
    <w:rsid w:val="4675046E"/>
    <w:rsid w:val="469F14EA"/>
    <w:rsid w:val="47D47983"/>
    <w:rsid w:val="483C1C93"/>
    <w:rsid w:val="4870120C"/>
    <w:rsid w:val="48B30004"/>
    <w:rsid w:val="49CB10A0"/>
    <w:rsid w:val="49DE6280"/>
    <w:rsid w:val="4A0D1C5B"/>
    <w:rsid w:val="4A526B76"/>
    <w:rsid w:val="4A9306E5"/>
    <w:rsid w:val="4AF92670"/>
    <w:rsid w:val="4CA53CFD"/>
    <w:rsid w:val="4D1C6830"/>
    <w:rsid w:val="4D6B54F7"/>
    <w:rsid w:val="4E4B128D"/>
    <w:rsid w:val="501A7BB3"/>
    <w:rsid w:val="50576198"/>
    <w:rsid w:val="50F9756B"/>
    <w:rsid w:val="511F1DFE"/>
    <w:rsid w:val="514D0738"/>
    <w:rsid w:val="51A27CC6"/>
    <w:rsid w:val="51C777FD"/>
    <w:rsid w:val="51CD04DE"/>
    <w:rsid w:val="52053B60"/>
    <w:rsid w:val="531D5026"/>
    <w:rsid w:val="532E27AC"/>
    <w:rsid w:val="54EE26F2"/>
    <w:rsid w:val="55553773"/>
    <w:rsid w:val="55992804"/>
    <w:rsid w:val="55BF7529"/>
    <w:rsid w:val="55EB0B58"/>
    <w:rsid w:val="56242E47"/>
    <w:rsid w:val="57246027"/>
    <w:rsid w:val="573E7A18"/>
    <w:rsid w:val="575A1364"/>
    <w:rsid w:val="57BD2BF4"/>
    <w:rsid w:val="57F56514"/>
    <w:rsid w:val="58060848"/>
    <w:rsid w:val="580C1D99"/>
    <w:rsid w:val="58403ED9"/>
    <w:rsid w:val="59A14F62"/>
    <w:rsid w:val="59AC737E"/>
    <w:rsid w:val="5A003F1B"/>
    <w:rsid w:val="5A375434"/>
    <w:rsid w:val="5A546D2F"/>
    <w:rsid w:val="5A80794A"/>
    <w:rsid w:val="5B590F5C"/>
    <w:rsid w:val="5C204074"/>
    <w:rsid w:val="5CC35312"/>
    <w:rsid w:val="5CEF0F6E"/>
    <w:rsid w:val="5DCB1821"/>
    <w:rsid w:val="5DCD0771"/>
    <w:rsid w:val="5DF95E0C"/>
    <w:rsid w:val="5E31427A"/>
    <w:rsid w:val="5F11ABB8"/>
    <w:rsid w:val="602F23A8"/>
    <w:rsid w:val="605C6D79"/>
    <w:rsid w:val="616A61F8"/>
    <w:rsid w:val="61982936"/>
    <w:rsid w:val="61C375C2"/>
    <w:rsid w:val="6212174F"/>
    <w:rsid w:val="62123382"/>
    <w:rsid w:val="62C1492E"/>
    <w:rsid w:val="63480960"/>
    <w:rsid w:val="63AD21CA"/>
    <w:rsid w:val="63DB3B95"/>
    <w:rsid w:val="63E0018A"/>
    <w:rsid w:val="644D3EFB"/>
    <w:rsid w:val="648776F6"/>
    <w:rsid w:val="66735AD2"/>
    <w:rsid w:val="67127A97"/>
    <w:rsid w:val="67795466"/>
    <w:rsid w:val="6796752F"/>
    <w:rsid w:val="67FF9EBB"/>
    <w:rsid w:val="68DC5D32"/>
    <w:rsid w:val="69090F39"/>
    <w:rsid w:val="6910597B"/>
    <w:rsid w:val="6A1A5F1D"/>
    <w:rsid w:val="6AAB34DD"/>
    <w:rsid w:val="6AFC5370"/>
    <w:rsid w:val="6BD66EB5"/>
    <w:rsid w:val="6C4049BC"/>
    <w:rsid w:val="6CA611C7"/>
    <w:rsid w:val="6CC60B92"/>
    <w:rsid w:val="6DD9424C"/>
    <w:rsid w:val="6ED300A6"/>
    <w:rsid w:val="6EDE11A5"/>
    <w:rsid w:val="6EDFED2C"/>
    <w:rsid w:val="6EFC7BE3"/>
    <w:rsid w:val="6F1F5C66"/>
    <w:rsid w:val="6F2F827A"/>
    <w:rsid w:val="6FB5B2D5"/>
    <w:rsid w:val="6FCB696D"/>
    <w:rsid w:val="6FDF4B7A"/>
    <w:rsid w:val="718C181E"/>
    <w:rsid w:val="724E13A8"/>
    <w:rsid w:val="72C000E4"/>
    <w:rsid w:val="74D94A86"/>
    <w:rsid w:val="74EF4968"/>
    <w:rsid w:val="750E2CB6"/>
    <w:rsid w:val="75534799"/>
    <w:rsid w:val="75C245DA"/>
    <w:rsid w:val="75C366B7"/>
    <w:rsid w:val="75EC49D6"/>
    <w:rsid w:val="776D0045"/>
    <w:rsid w:val="77A269F6"/>
    <w:rsid w:val="77DF1A3F"/>
    <w:rsid w:val="77EE391A"/>
    <w:rsid w:val="77FF804C"/>
    <w:rsid w:val="784875B1"/>
    <w:rsid w:val="787F6B26"/>
    <w:rsid w:val="78BE525E"/>
    <w:rsid w:val="79610E20"/>
    <w:rsid w:val="79EE4A61"/>
    <w:rsid w:val="7A554AD5"/>
    <w:rsid w:val="7ABF3B51"/>
    <w:rsid w:val="7AE713AD"/>
    <w:rsid w:val="7AEF2967"/>
    <w:rsid w:val="7B4041BF"/>
    <w:rsid w:val="7B9F8EF6"/>
    <w:rsid w:val="7BB54C45"/>
    <w:rsid w:val="7BDC5B85"/>
    <w:rsid w:val="7C2710EB"/>
    <w:rsid w:val="7C4D795C"/>
    <w:rsid w:val="7D3045E6"/>
    <w:rsid w:val="7D6BE1CC"/>
    <w:rsid w:val="7D8356BD"/>
    <w:rsid w:val="7D892C87"/>
    <w:rsid w:val="7D96403E"/>
    <w:rsid w:val="7E48630A"/>
    <w:rsid w:val="7E6A0E3C"/>
    <w:rsid w:val="7E7F405D"/>
    <w:rsid w:val="7EAC01FF"/>
    <w:rsid w:val="7EAF93F2"/>
    <w:rsid w:val="7EEB582D"/>
    <w:rsid w:val="7EFBB650"/>
    <w:rsid w:val="7F2A58AF"/>
    <w:rsid w:val="7F3B0C79"/>
    <w:rsid w:val="7F743B36"/>
    <w:rsid w:val="7FB51BE7"/>
    <w:rsid w:val="95DEE948"/>
    <w:rsid w:val="9F7F0C52"/>
    <w:rsid w:val="AFDF8BCC"/>
    <w:rsid w:val="C41F8098"/>
    <w:rsid w:val="DE7AED16"/>
    <w:rsid w:val="DF2798A6"/>
    <w:rsid w:val="EEDF766A"/>
    <w:rsid w:val="EF9F7B09"/>
    <w:rsid w:val="FB77DB9E"/>
    <w:rsid w:val="FBD57060"/>
    <w:rsid w:val="FBFB0323"/>
    <w:rsid w:val="FFDDA8CB"/>
    <w:rsid w:val="FFDFDE3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nhideWhenUsed="0" w:uiPriority="0" w:semiHidden="0" w:name="Normal Indent"/>
    <w:lsdException w:qFormat="1" w:unhideWhenUsed="0" w:uiPriority="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qFormat="1" w:unhideWhenUsed="0" w:uiPriority="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qFormat/>
    <w:uiPriority w:val="0"/>
    <w:pPr>
      <w:keepNext/>
      <w:keepLines/>
      <w:spacing w:before="260" w:after="260" w:line="416" w:lineRule="auto"/>
      <w:outlineLvl w:val="2"/>
    </w:pPr>
    <w:rPr>
      <w:b/>
      <w:bCs/>
      <w:sz w:val="32"/>
      <w:szCs w:val="32"/>
    </w:rPr>
  </w:style>
  <w:style w:type="paragraph" w:styleId="6">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1"/>
    <w:qFormat/>
    <w:uiPriority w:val="0"/>
    <w:pPr>
      <w:keepNext/>
      <w:keepLines/>
      <w:spacing w:before="280" w:after="290" w:line="376" w:lineRule="auto"/>
      <w:outlineLvl w:val="4"/>
    </w:pPr>
    <w:rPr>
      <w:b/>
      <w:bCs/>
      <w:sz w:val="28"/>
      <w:szCs w:val="28"/>
    </w:rPr>
  </w:style>
  <w:style w:type="paragraph" w:styleId="8">
    <w:name w:val="heading 6"/>
    <w:basedOn w:val="1"/>
    <w:next w:val="1"/>
    <w:qFormat/>
    <w:uiPriority w:val="0"/>
    <w:pPr>
      <w:keepNext/>
      <w:keepLines/>
      <w:spacing w:before="240" w:after="64" w:line="320" w:lineRule="auto"/>
      <w:outlineLvl w:val="5"/>
    </w:pPr>
    <w:rPr>
      <w:rFonts w:ascii="Arial" w:hAnsi="Arial" w:eastAsia="黑体"/>
      <w:b/>
      <w:bCs/>
      <w:sz w:val="24"/>
    </w:rPr>
  </w:style>
  <w:style w:type="paragraph" w:styleId="9">
    <w:name w:val="heading 7"/>
    <w:basedOn w:val="1"/>
    <w:next w:val="1"/>
    <w:qFormat/>
    <w:uiPriority w:val="0"/>
    <w:pPr>
      <w:keepNext/>
      <w:keepLines/>
      <w:spacing w:before="240" w:after="64" w:line="320" w:lineRule="auto"/>
      <w:outlineLvl w:val="6"/>
    </w:pPr>
    <w:rPr>
      <w:b/>
      <w:bCs/>
      <w:sz w:val="24"/>
    </w:rPr>
  </w:style>
  <w:style w:type="paragraph" w:styleId="10">
    <w:name w:val="heading 8"/>
    <w:basedOn w:val="1"/>
    <w:next w:val="1"/>
    <w:qFormat/>
    <w:uiPriority w:val="0"/>
    <w:pPr>
      <w:keepNext/>
      <w:keepLines/>
      <w:spacing w:before="240" w:after="64" w:line="320" w:lineRule="auto"/>
      <w:outlineLvl w:val="7"/>
    </w:pPr>
    <w:rPr>
      <w:rFonts w:ascii="Arial" w:hAnsi="Arial" w:eastAsia="黑体"/>
      <w:sz w:val="24"/>
    </w:rPr>
  </w:style>
  <w:style w:type="paragraph" w:styleId="11">
    <w:name w:val="heading 9"/>
    <w:basedOn w:val="1"/>
    <w:next w:val="1"/>
    <w:qFormat/>
    <w:uiPriority w:val="0"/>
    <w:pPr>
      <w:keepNext/>
      <w:keepLines/>
      <w:spacing w:before="240" w:after="64" w:line="320" w:lineRule="auto"/>
      <w:outlineLvl w:val="8"/>
    </w:pPr>
    <w:rPr>
      <w:rFonts w:ascii="Arial" w:hAnsi="Arial" w:eastAsia="黑体"/>
      <w:szCs w:val="21"/>
    </w:rPr>
  </w:style>
  <w:style w:type="character" w:default="1" w:styleId="31">
    <w:name w:val="Default Paragraph Font"/>
    <w:unhideWhenUsed/>
    <w:qFormat/>
    <w:uiPriority w:val="1"/>
  </w:style>
  <w:style w:type="table" w:default="1" w:styleId="29">
    <w:name w:val="Normal Table"/>
    <w:semiHidden/>
    <w:qFormat/>
    <w:uiPriority w:val="0"/>
    <w:tblPr>
      <w:tblCellMar>
        <w:top w:w="0" w:type="dxa"/>
        <w:left w:w="108" w:type="dxa"/>
        <w:bottom w:w="0" w:type="dxa"/>
        <w:right w:w="108" w:type="dxa"/>
      </w:tblCellMar>
    </w:tblPr>
  </w:style>
  <w:style w:type="paragraph" w:styleId="2">
    <w:name w:val="Body Text Indent 2"/>
    <w:basedOn w:val="1"/>
    <w:qFormat/>
    <w:uiPriority w:val="0"/>
    <w:pPr>
      <w:spacing w:after="120" w:afterLines="0" w:line="480" w:lineRule="auto"/>
      <w:ind w:left="420" w:leftChars="200"/>
    </w:pPr>
  </w:style>
  <w:style w:type="paragraph" w:styleId="12">
    <w:name w:val="toc 7"/>
    <w:basedOn w:val="13"/>
    <w:next w:val="1"/>
    <w:semiHidden/>
    <w:qFormat/>
    <w:uiPriority w:val="0"/>
  </w:style>
  <w:style w:type="paragraph" w:styleId="13">
    <w:name w:val="toc 6"/>
    <w:basedOn w:val="14"/>
    <w:next w:val="1"/>
    <w:semiHidden/>
    <w:qFormat/>
    <w:uiPriority w:val="0"/>
  </w:style>
  <w:style w:type="paragraph" w:styleId="14">
    <w:name w:val="toc 5"/>
    <w:basedOn w:val="15"/>
    <w:next w:val="1"/>
    <w:semiHidden/>
    <w:qFormat/>
    <w:uiPriority w:val="0"/>
  </w:style>
  <w:style w:type="paragraph" w:styleId="15">
    <w:name w:val="toc 4"/>
    <w:basedOn w:val="16"/>
    <w:next w:val="1"/>
    <w:semiHidden/>
    <w:qFormat/>
    <w:uiPriority w:val="0"/>
  </w:style>
  <w:style w:type="paragraph" w:styleId="16">
    <w:name w:val="toc 3"/>
    <w:basedOn w:val="17"/>
    <w:next w:val="1"/>
    <w:semiHidden/>
    <w:qFormat/>
    <w:uiPriority w:val="0"/>
  </w:style>
  <w:style w:type="paragraph" w:styleId="17">
    <w:name w:val="toc 2"/>
    <w:basedOn w:val="18"/>
    <w:next w:val="1"/>
    <w:semiHidden/>
    <w:qFormat/>
    <w:uiPriority w:val="0"/>
  </w:style>
  <w:style w:type="paragraph" w:styleId="18">
    <w:name w:val="toc 1"/>
    <w:next w:val="1"/>
    <w:semiHidden/>
    <w:qFormat/>
    <w:uiPriority w:val="0"/>
    <w:pPr>
      <w:jc w:val="both"/>
    </w:pPr>
    <w:rPr>
      <w:rFonts w:ascii="宋体" w:hAnsi="Times New Roman" w:eastAsia="宋体" w:cs="Times New Roman"/>
      <w:sz w:val="21"/>
      <w:lang w:val="en-US" w:eastAsia="zh-CN" w:bidi="ar-SA"/>
    </w:rPr>
  </w:style>
  <w:style w:type="paragraph" w:styleId="19">
    <w:name w:val="HTML Address"/>
    <w:basedOn w:val="1"/>
    <w:qFormat/>
    <w:uiPriority w:val="0"/>
    <w:rPr>
      <w:i/>
      <w:iCs/>
    </w:rPr>
  </w:style>
  <w:style w:type="paragraph" w:styleId="20">
    <w:name w:val="toc 8"/>
    <w:basedOn w:val="12"/>
    <w:next w:val="1"/>
    <w:semiHidden/>
    <w:qFormat/>
    <w:uiPriority w:val="0"/>
  </w:style>
  <w:style w:type="paragraph" w:styleId="21">
    <w:name w:val="endnote text"/>
    <w:basedOn w:val="1"/>
    <w:semiHidden/>
    <w:qFormat/>
    <w:uiPriority w:val="0"/>
    <w:pPr>
      <w:snapToGrid w:val="0"/>
      <w:jc w:val="left"/>
    </w:pPr>
  </w:style>
  <w:style w:type="paragraph" w:styleId="22">
    <w:name w:val="footer"/>
    <w:basedOn w:val="1"/>
    <w:qFormat/>
    <w:uiPriority w:val="0"/>
    <w:pPr>
      <w:tabs>
        <w:tab w:val="center" w:pos="4153"/>
        <w:tab w:val="right" w:pos="8306"/>
      </w:tabs>
      <w:snapToGrid w:val="0"/>
      <w:ind w:right="210" w:rightChars="100"/>
      <w:jc w:val="right"/>
    </w:pPr>
    <w:rPr>
      <w:sz w:val="18"/>
      <w:szCs w:val="18"/>
    </w:rPr>
  </w:style>
  <w:style w:type="paragraph" w:styleId="2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4">
    <w:name w:val="footnote text"/>
    <w:basedOn w:val="1"/>
    <w:semiHidden/>
    <w:qFormat/>
    <w:uiPriority w:val="0"/>
    <w:pPr>
      <w:snapToGrid w:val="0"/>
      <w:jc w:val="left"/>
    </w:pPr>
    <w:rPr>
      <w:sz w:val="18"/>
      <w:szCs w:val="18"/>
    </w:rPr>
  </w:style>
  <w:style w:type="paragraph" w:styleId="25">
    <w:name w:val="toc 9"/>
    <w:basedOn w:val="20"/>
    <w:next w:val="1"/>
    <w:semiHidden/>
    <w:qFormat/>
    <w:uiPriority w:val="0"/>
  </w:style>
  <w:style w:type="paragraph" w:styleId="26">
    <w:name w:val="HTML Preformatted"/>
    <w:basedOn w:val="1"/>
    <w:qFormat/>
    <w:uiPriority w:val="0"/>
    <w:rPr>
      <w:rFonts w:ascii="Courier New" w:hAnsi="Courier New" w:cs="Courier New"/>
      <w:sz w:val="20"/>
      <w:szCs w:val="20"/>
    </w:rPr>
  </w:style>
  <w:style w:type="paragraph" w:styleId="27">
    <w:name w:val="Normal (Web)"/>
    <w:basedOn w:val="1"/>
    <w:qFormat/>
    <w:uiPriority w:val="0"/>
    <w:rPr>
      <w:sz w:val="24"/>
    </w:rPr>
  </w:style>
  <w:style w:type="paragraph" w:styleId="28">
    <w:name w:val="Title"/>
    <w:basedOn w:val="1"/>
    <w:qFormat/>
    <w:uiPriority w:val="0"/>
    <w:pPr>
      <w:spacing w:before="240" w:after="60"/>
      <w:jc w:val="center"/>
      <w:outlineLvl w:val="0"/>
    </w:pPr>
    <w:rPr>
      <w:rFonts w:ascii="Arial" w:hAnsi="Arial" w:cs="Arial"/>
      <w:b/>
      <w:bCs/>
      <w:sz w:val="32"/>
      <w:szCs w:val="32"/>
    </w:rPr>
  </w:style>
  <w:style w:type="table" w:styleId="30">
    <w:name w:val="Table Grid"/>
    <w:basedOn w:val="29"/>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2">
    <w:name w:val="Strong"/>
    <w:qFormat/>
    <w:uiPriority w:val="22"/>
    <w:rPr>
      <w:b/>
      <w:bCs/>
    </w:rPr>
  </w:style>
  <w:style w:type="character" w:styleId="33">
    <w:name w:val="page number"/>
    <w:basedOn w:val="31"/>
    <w:qFormat/>
    <w:uiPriority w:val="0"/>
    <w:rPr>
      <w:rFonts w:ascii="Times New Roman" w:hAnsi="Times New Roman" w:eastAsia="宋体"/>
      <w:sz w:val="18"/>
    </w:rPr>
  </w:style>
  <w:style w:type="character" w:styleId="34">
    <w:name w:val="Emphasis"/>
    <w:qFormat/>
    <w:uiPriority w:val="20"/>
    <w:rPr>
      <w:i/>
      <w:iCs/>
    </w:rPr>
  </w:style>
  <w:style w:type="character" w:styleId="35">
    <w:name w:val="HTML Definition"/>
    <w:qFormat/>
    <w:uiPriority w:val="0"/>
    <w:rPr>
      <w:i/>
      <w:iCs/>
    </w:rPr>
  </w:style>
  <w:style w:type="character" w:styleId="36">
    <w:name w:val="HTML Typewriter"/>
    <w:qFormat/>
    <w:uiPriority w:val="0"/>
    <w:rPr>
      <w:rFonts w:ascii="Courier New" w:hAnsi="Courier New"/>
      <w:sz w:val="20"/>
      <w:szCs w:val="20"/>
    </w:rPr>
  </w:style>
  <w:style w:type="character" w:styleId="37">
    <w:name w:val="HTML Acronym"/>
    <w:basedOn w:val="31"/>
    <w:qFormat/>
    <w:uiPriority w:val="0"/>
  </w:style>
  <w:style w:type="character" w:styleId="38">
    <w:name w:val="HTML Variable"/>
    <w:qFormat/>
    <w:uiPriority w:val="0"/>
    <w:rPr>
      <w:i/>
      <w:iCs/>
    </w:rPr>
  </w:style>
  <w:style w:type="character" w:styleId="39">
    <w:name w:val="Hyperlink"/>
    <w:qFormat/>
    <w:uiPriority w:val="0"/>
    <w:rPr>
      <w:rFonts w:ascii="Times New Roman" w:hAnsi="Times New Roman" w:eastAsia="宋体"/>
      <w:color w:val="auto"/>
      <w:spacing w:val="0"/>
      <w:w w:val="100"/>
      <w:position w:val="0"/>
      <w:sz w:val="21"/>
      <w:u w:val="none"/>
      <w:vertAlign w:val="baseline"/>
    </w:rPr>
  </w:style>
  <w:style w:type="character" w:styleId="40">
    <w:name w:val="HTML Code"/>
    <w:qFormat/>
    <w:uiPriority w:val="0"/>
    <w:rPr>
      <w:rFonts w:ascii="Courier New" w:hAnsi="Courier New"/>
      <w:sz w:val="20"/>
      <w:szCs w:val="20"/>
    </w:rPr>
  </w:style>
  <w:style w:type="character" w:styleId="41">
    <w:name w:val="HTML Cite"/>
    <w:qFormat/>
    <w:uiPriority w:val="0"/>
    <w:rPr>
      <w:i/>
      <w:iCs/>
    </w:rPr>
  </w:style>
  <w:style w:type="character" w:styleId="42">
    <w:name w:val="footnote reference"/>
    <w:semiHidden/>
    <w:qFormat/>
    <w:uiPriority w:val="0"/>
    <w:rPr>
      <w:vertAlign w:val="superscript"/>
    </w:rPr>
  </w:style>
  <w:style w:type="character" w:styleId="43">
    <w:name w:val="HTML Keyboard"/>
    <w:qFormat/>
    <w:uiPriority w:val="0"/>
    <w:rPr>
      <w:rFonts w:ascii="Courier New" w:hAnsi="Courier New"/>
      <w:sz w:val="20"/>
      <w:szCs w:val="20"/>
    </w:rPr>
  </w:style>
  <w:style w:type="character" w:styleId="44">
    <w:name w:val="HTML Sample"/>
    <w:qFormat/>
    <w:uiPriority w:val="0"/>
    <w:rPr>
      <w:rFonts w:ascii="Courier New" w:hAnsi="Courier New"/>
    </w:rPr>
  </w:style>
  <w:style w:type="character" w:customStyle="1" w:styleId="45">
    <w:name w:val="发布"/>
    <w:qFormat/>
    <w:uiPriority w:val="0"/>
    <w:rPr>
      <w:rFonts w:ascii="黑体" w:eastAsia="黑体"/>
      <w:spacing w:val="22"/>
      <w:w w:val="100"/>
      <w:position w:val="3"/>
      <w:sz w:val="28"/>
    </w:rPr>
  </w:style>
  <w:style w:type="character" w:customStyle="1" w:styleId="46">
    <w:name w:val="个人答复风格"/>
    <w:qFormat/>
    <w:uiPriority w:val="0"/>
    <w:rPr>
      <w:rFonts w:ascii="Arial" w:hAnsi="Arial" w:eastAsia="宋体" w:cs="Arial"/>
      <w:color w:val="auto"/>
      <w:sz w:val="20"/>
    </w:rPr>
  </w:style>
  <w:style w:type="character" w:customStyle="1" w:styleId="47">
    <w:name w:val="keyword"/>
    <w:qFormat/>
    <w:uiPriority w:val="0"/>
  </w:style>
  <w:style w:type="character" w:customStyle="1" w:styleId="48">
    <w:name w:val="apple-converted-space"/>
    <w:basedOn w:val="31"/>
    <w:qFormat/>
    <w:uiPriority w:val="0"/>
  </w:style>
  <w:style w:type="character" w:customStyle="1" w:styleId="49">
    <w:name w:val="段 Char"/>
    <w:link w:val="50"/>
    <w:qFormat/>
    <w:uiPriority w:val="0"/>
    <w:rPr>
      <w:rFonts w:ascii="宋体"/>
      <w:sz w:val="21"/>
      <w:lang w:val="en-US" w:eastAsia="zh-CN" w:bidi="ar-SA"/>
    </w:rPr>
  </w:style>
  <w:style w:type="paragraph" w:customStyle="1" w:styleId="50">
    <w:name w:val="段"/>
    <w:link w:val="49"/>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51">
    <w:name w:val="个人撰写风格"/>
    <w:qFormat/>
    <w:uiPriority w:val="0"/>
    <w:rPr>
      <w:rFonts w:ascii="Arial" w:hAnsi="Arial" w:eastAsia="宋体" w:cs="Arial"/>
      <w:color w:val="auto"/>
      <w:sz w:val="20"/>
    </w:rPr>
  </w:style>
  <w:style w:type="paragraph" w:customStyle="1" w:styleId="52">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53">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52"/>
      <w:lang w:val="en-US" w:eastAsia="zh-CN" w:bidi="ar-SA"/>
    </w:rPr>
  </w:style>
  <w:style w:type="paragraph" w:customStyle="1" w:styleId="54">
    <w:name w:val="sentence-other1"/>
    <w:basedOn w:val="1"/>
    <w:qFormat/>
    <w:uiPriority w:val="0"/>
    <w:pPr>
      <w:widowControl/>
      <w:spacing w:before="100" w:beforeAutospacing="1" w:after="100" w:afterAutospacing="1" w:line="300" w:lineRule="atLeast"/>
      <w:jc w:val="left"/>
    </w:pPr>
    <w:rPr>
      <w:rFonts w:ascii="Arial" w:hAnsi="Arial" w:cs="Arial"/>
      <w:kern w:val="0"/>
      <w:sz w:val="24"/>
    </w:rPr>
  </w:style>
  <w:style w:type="paragraph" w:customStyle="1" w:styleId="55">
    <w:name w:val="附录一级条标题"/>
    <w:basedOn w:val="56"/>
    <w:next w:val="50"/>
    <w:qFormat/>
    <w:uiPriority w:val="0"/>
    <w:pPr>
      <w:numPr>
        <w:ilvl w:val="2"/>
        <w:numId w:val="1"/>
      </w:numPr>
      <w:autoSpaceDN w:val="0"/>
      <w:spacing w:before="0" w:beforeLines="0" w:after="0" w:afterLines="0"/>
      <w:outlineLvl w:val="2"/>
    </w:pPr>
  </w:style>
  <w:style w:type="paragraph" w:customStyle="1" w:styleId="56">
    <w:name w:val="附录章标题"/>
    <w:next w:val="50"/>
    <w:qFormat/>
    <w:uiPriority w:val="0"/>
    <w:pPr>
      <w:numPr>
        <w:ilvl w:val="1"/>
        <w:numId w:val="1"/>
      </w:numPr>
      <w:wordWrap w:val="0"/>
      <w:overflowPunct w:val="0"/>
      <w:autoSpaceDE w:val="0"/>
      <w:spacing w:before="50" w:beforeLines="50" w:after="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57">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58">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9">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60">
    <w:name w:val="章标题"/>
    <w:next w:val="50"/>
    <w:qFormat/>
    <w:uiPriority w:val="0"/>
    <w:pPr>
      <w:numPr>
        <w:ilvl w:val="1"/>
        <w:numId w:val="2"/>
      </w:numPr>
      <w:spacing w:before="50" w:beforeLines="50" w:after="50" w:afterLines="50"/>
      <w:jc w:val="both"/>
      <w:outlineLvl w:val="1"/>
    </w:pPr>
    <w:rPr>
      <w:rFonts w:ascii="黑体" w:hAnsi="Times New Roman" w:eastAsia="黑体" w:cs="Times New Roman"/>
      <w:sz w:val="21"/>
      <w:lang w:val="en-US" w:eastAsia="zh-CN" w:bidi="ar-SA"/>
    </w:rPr>
  </w:style>
  <w:style w:type="paragraph" w:customStyle="1" w:styleId="61">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62">
    <w:name w:val="标准书眉_偶数页"/>
    <w:basedOn w:val="59"/>
    <w:next w:val="1"/>
    <w:qFormat/>
    <w:uiPriority w:val="0"/>
    <w:pPr>
      <w:jc w:val="left"/>
    </w:pPr>
  </w:style>
  <w:style w:type="paragraph" w:customStyle="1" w:styleId="63">
    <w:name w:val="附录二级条标题"/>
    <w:basedOn w:val="55"/>
    <w:next w:val="50"/>
    <w:qFormat/>
    <w:uiPriority w:val="0"/>
    <w:pPr>
      <w:numPr>
        <w:ilvl w:val="3"/>
        <w:numId w:val="1"/>
      </w:numPr>
      <w:outlineLvl w:val="3"/>
    </w:pPr>
  </w:style>
  <w:style w:type="paragraph" w:customStyle="1" w:styleId="64">
    <w:name w:val="标准书眉一"/>
    <w:qFormat/>
    <w:uiPriority w:val="0"/>
    <w:pPr>
      <w:jc w:val="both"/>
    </w:pPr>
    <w:rPr>
      <w:rFonts w:ascii="Times New Roman" w:hAnsi="Times New Roman" w:eastAsia="宋体" w:cs="Times New Roman"/>
      <w:lang w:val="en-US" w:eastAsia="zh-CN" w:bidi="ar-SA"/>
    </w:rPr>
  </w:style>
  <w:style w:type="paragraph" w:customStyle="1" w:styleId="65">
    <w:name w:val="附录四级条标题"/>
    <w:basedOn w:val="66"/>
    <w:next w:val="50"/>
    <w:qFormat/>
    <w:uiPriority w:val="0"/>
    <w:pPr>
      <w:numPr>
        <w:ilvl w:val="5"/>
        <w:numId w:val="1"/>
      </w:numPr>
      <w:outlineLvl w:val="5"/>
    </w:pPr>
  </w:style>
  <w:style w:type="paragraph" w:customStyle="1" w:styleId="66">
    <w:name w:val="附录三级条标题"/>
    <w:basedOn w:val="63"/>
    <w:next w:val="50"/>
    <w:qFormat/>
    <w:uiPriority w:val="0"/>
    <w:pPr>
      <w:numPr>
        <w:ilvl w:val="4"/>
        <w:numId w:val="1"/>
      </w:numPr>
      <w:outlineLvl w:val="4"/>
    </w:pPr>
  </w:style>
  <w:style w:type="paragraph" w:customStyle="1" w:styleId="67">
    <w:name w:val="封面标准代替信息"/>
    <w:basedOn w:val="68"/>
    <w:qFormat/>
    <w:uiPriority w:val="0"/>
    <w:pPr>
      <w:spacing w:before="57"/>
    </w:pPr>
    <w:rPr>
      <w:rFonts w:ascii="宋体"/>
      <w:sz w:val="21"/>
    </w:rPr>
  </w:style>
  <w:style w:type="paragraph" w:customStyle="1" w:styleId="68">
    <w:name w:val="封面标准号2"/>
    <w:basedOn w:val="69"/>
    <w:qFormat/>
    <w:uiPriority w:val="0"/>
    <w:pPr>
      <w:framePr w:w="9138" w:h="1244" w:hRule="exact" w:wrap="around" w:vAnchor="page" w:hAnchor="margin" w:y="2908"/>
      <w:adjustRightInd w:val="0"/>
      <w:spacing w:before="357" w:line="280" w:lineRule="exact"/>
    </w:pPr>
  </w:style>
  <w:style w:type="paragraph" w:customStyle="1" w:styleId="69">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70">
    <w:name w:val="附录五级条标题"/>
    <w:basedOn w:val="65"/>
    <w:next w:val="50"/>
    <w:qFormat/>
    <w:uiPriority w:val="0"/>
    <w:pPr>
      <w:numPr>
        <w:ilvl w:val="6"/>
        <w:numId w:val="1"/>
      </w:numPr>
      <w:outlineLvl w:val="6"/>
    </w:pPr>
  </w:style>
  <w:style w:type="paragraph" w:customStyle="1" w:styleId="71">
    <w:name w:val="Default"/>
    <w:unhideWhenUsed/>
    <w:qFormat/>
    <w:uiPriority w:val="99"/>
    <w:pPr>
      <w:widowControl w:val="0"/>
      <w:autoSpaceDE w:val="0"/>
      <w:autoSpaceDN w:val="0"/>
      <w:adjustRightInd w:val="0"/>
    </w:pPr>
    <w:rPr>
      <w:rFonts w:hint="eastAsia" w:ascii="黑体_x0005_....." w:hAnsi="黑体_x0005_....." w:eastAsia="黑体_x0005_....." w:cs="Times New Roman"/>
      <w:color w:val="000000"/>
      <w:sz w:val="24"/>
      <w:lang w:val="en-US" w:eastAsia="zh-CN" w:bidi="ar-SA"/>
    </w:rPr>
  </w:style>
  <w:style w:type="paragraph" w:customStyle="1" w:styleId="72">
    <w:name w:val="条文脚注"/>
    <w:basedOn w:val="24"/>
    <w:qFormat/>
    <w:uiPriority w:val="0"/>
    <w:pPr>
      <w:ind w:left="780" w:leftChars="200" w:hanging="360" w:hangingChars="200"/>
      <w:jc w:val="both"/>
    </w:pPr>
    <w:rPr>
      <w:rFonts w:ascii="宋体"/>
    </w:rPr>
  </w:style>
  <w:style w:type="paragraph" w:customStyle="1" w:styleId="73">
    <w:name w:val="编号列项（三级）"/>
    <w:qFormat/>
    <w:uiPriority w:val="0"/>
    <w:pPr>
      <w:ind w:left="800" w:leftChars="600" w:hanging="200" w:hangingChars="200"/>
    </w:pPr>
    <w:rPr>
      <w:rFonts w:ascii="宋体" w:hAnsi="Times New Roman" w:eastAsia="宋体" w:cs="Times New Roman"/>
      <w:sz w:val="21"/>
      <w:lang w:val="en-US" w:eastAsia="zh-CN" w:bidi="ar-SA"/>
    </w:rPr>
  </w:style>
  <w:style w:type="paragraph" w:customStyle="1" w:styleId="74">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75">
    <w:name w:val="实施日期"/>
    <w:basedOn w:val="61"/>
    <w:qFormat/>
    <w:uiPriority w:val="0"/>
    <w:pPr>
      <w:framePr w:hSpace="0" w:xAlign="right"/>
      <w:jc w:val="right"/>
    </w:pPr>
  </w:style>
  <w:style w:type="paragraph" w:customStyle="1" w:styleId="76">
    <w:name w:val="前言、引言标题"/>
    <w:next w:val="1"/>
    <w:qFormat/>
    <w:uiPriority w:val="0"/>
    <w:pPr>
      <w:numPr>
        <w:ilvl w:val="0"/>
        <w:numId w:val="2"/>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77">
    <w:name w:val="一级条标题"/>
    <w:next w:val="50"/>
    <w:qFormat/>
    <w:uiPriority w:val="0"/>
    <w:pPr>
      <w:numPr>
        <w:ilvl w:val="2"/>
        <w:numId w:val="2"/>
      </w:numPr>
      <w:outlineLvl w:val="2"/>
    </w:pPr>
    <w:rPr>
      <w:rFonts w:ascii="Times New Roman" w:hAnsi="Times New Roman" w:eastAsia="黑体" w:cs="Times New Roman"/>
      <w:sz w:val="21"/>
      <w:lang w:val="en-US" w:eastAsia="zh-CN" w:bidi="ar-SA"/>
    </w:rPr>
  </w:style>
  <w:style w:type="paragraph" w:customStyle="1" w:styleId="78">
    <w:name w:val="字母编号列项（一级）"/>
    <w:qFormat/>
    <w:uiPriority w:val="0"/>
    <w:pPr>
      <w:ind w:left="840" w:leftChars="200" w:hanging="420" w:hangingChars="200"/>
      <w:jc w:val="both"/>
    </w:pPr>
    <w:rPr>
      <w:rFonts w:ascii="宋体" w:hAnsi="Times New Roman" w:eastAsia="宋体" w:cs="Times New Roman"/>
      <w:sz w:val="21"/>
      <w:lang w:val="en-US" w:eastAsia="zh-CN" w:bidi="ar-SA"/>
    </w:rPr>
  </w:style>
  <w:style w:type="paragraph" w:customStyle="1" w:styleId="79">
    <w:name w:val="目次、标准名称标题"/>
    <w:basedOn w:val="76"/>
    <w:next w:val="50"/>
    <w:qFormat/>
    <w:uiPriority w:val="0"/>
    <w:pPr>
      <w:spacing w:line="460" w:lineRule="exact"/>
    </w:pPr>
  </w:style>
  <w:style w:type="paragraph" w:customStyle="1" w:styleId="80">
    <w:name w:val="二级条标题"/>
    <w:basedOn w:val="77"/>
    <w:next w:val="50"/>
    <w:qFormat/>
    <w:uiPriority w:val="0"/>
    <w:pPr>
      <w:numPr>
        <w:ilvl w:val="3"/>
        <w:numId w:val="2"/>
      </w:numPr>
      <w:outlineLvl w:val="3"/>
    </w:pPr>
  </w:style>
  <w:style w:type="paragraph" w:customStyle="1" w:styleId="81">
    <w:name w:val="三级条标题"/>
    <w:basedOn w:val="80"/>
    <w:next w:val="50"/>
    <w:qFormat/>
    <w:uiPriority w:val="0"/>
    <w:pPr>
      <w:numPr>
        <w:ilvl w:val="4"/>
        <w:numId w:val="2"/>
      </w:numPr>
      <w:outlineLvl w:val="4"/>
    </w:pPr>
  </w:style>
  <w:style w:type="paragraph" w:customStyle="1" w:styleId="82">
    <w:name w:val="封面一致性程度标识"/>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83">
    <w:name w:val="参考文献、索引标题"/>
    <w:basedOn w:val="76"/>
    <w:next w:val="1"/>
    <w:qFormat/>
    <w:uiPriority w:val="0"/>
    <w:pPr>
      <w:numPr>
        <w:ilvl w:val="0"/>
        <w:numId w:val="0"/>
      </w:numPr>
      <w:spacing w:after="200"/>
    </w:pPr>
    <w:rPr>
      <w:sz w:val="21"/>
    </w:rPr>
  </w:style>
  <w:style w:type="paragraph" w:customStyle="1" w:styleId="84">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85">
    <w:name w:val="附录标识"/>
    <w:basedOn w:val="76"/>
    <w:qFormat/>
    <w:uiPriority w:val="0"/>
    <w:pPr>
      <w:numPr>
        <w:ilvl w:val="0"/>
        <w:numId w:val="1"/>
      </w:numPr>
      <w:tabs>
        <w:tab w:val="left" w:pos="6405"/>
      </w:tabs>
      <w:spacing w:after="200"/>
    </w:pPr>
    <w:rPr>
      <w:sz w:val="21"/>
    </w:rPr>
  </w:style>
  <w:style w:type="paragraph" w:customStyle="1" w:styleId="86">
    <w:name w:val="其他发布部门"/>
    <w:basedOn w:val="87"/>
    <w:qFormat/>
    <w:uiPriority w:val="0"/>
    <w:pPr>
      <w:spacing w:line="0" w:lineRule="atLeast"/>
    </w:pPr>
    <w:rPr>
      <w:rFonts w:ascii="黑体" w:eastAsia="黑体"/>
      <w:b w:val="0"/>
    </w:rPr>
  </w:style>
  <w:style w:type="paragraph" w:customStyle="1" w:styleId="87">
    <w:name w:val="发布部门"/>
    <w:next w:val="50"/>
    <w:qFormat/>
    <w:uiPriority w:val="0"/>
    <w:pPr>
      <w:framePr w:w="7433" w:h="585" w:hRule="exact" w:hSpace="180" w:vSpace="180" w:wrap="around" w:vAnchor="margin" w:hAnchor="margin" w:xAlign="center" w:y="14401" w:anchorLock="1"/>
      <w:jc w:val="center"/>
    </w:pPr>
    <w:rPr>
      <w:rFonts w:ascii="宋体" w:hAnsi="Times New Roman" w:eastAsia="宋体" w:cs="Times New Roman"/>
      <w:b/>
      <w:spacing w:val="20"/>
      <w:w w:val="135"/>
      <w:sz w:val="36"/>
      <w:lang w:val="en-US" w:eastAsia="zh-CN" w:bidi="ar-SA"/>
    </w:rPr>
  </w:style>
  <w:style w:type="paragraph" w:customStyle="1" w:styleId="88">
    <w:name w:val="五级条标题"/>
    <w:basedOn w:val="89"/>
    <w:next w:val="50"/>
    <w:qFormat/>
    <w:uiPriority w:val="0"/>
    <w:pPr>
      <w:numPr>
        <w:ilvl w:val="6"/>
        <w:numId w:val="2"/>
      </w:numPr>
      <w:outlineLvl w:val="6"/>
    </w:pPr>
  </w:style>
  <w:style w:type="paragraph" w:customStyle="1" w:styleId="89">
    <w:name w:val="四级条标题"/>
    <w:basedOn w:val="81"/>
    <w:next w:val="50"/>
    <w:qFormat/>
    <w:uiPriority w:val="0"/>
    <w:pPr>
      <w:numPr>
        <w:ilvl w:val="5"/>
        <w:numId w:val="2"/>
      </w:numPr>
      <w:outlineLvl w:val="5"/>
    </w:pPr>
  </w:style>
  <w:style w:type="paragraph" w:customStyle="1" w:styleId="90">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91">
    <w:name w:val="封面正文"/>
    <w:qFormat/>
    <w:uiPriority w:val="0"/>
    <w:pPr>
      <w:jc w:val="both"/>
    </w:pPr>
    <w:rPr>
      <w:rFonts w:ascii="Times New Roman" w:hAnsi="Times New Roman" w:eastAsia="宋体" w:cs="Times New Roman"/>
      <w:lang w:val="en-US" w:eastAsia="zh-CN" w:bidi="ar-SA"/>
    </w:rPr>
  </w:style>
  <w:style w:type="paragraph" w:customStyle="1" w:styleId="92">
    <w:name w:val="数字编号列项（二级）"/>
    <w:qFormat/>
    <w:uiPriority w:val="0"/>
    <w:pPr>
      <w:ind w:left="1260" w:leftChars="400" w:hanging="420" w:hangingChars="200"/>
      <w:jc w:val="both"/>
    </w:pPr>
    <w:rPr>
      <w:rFonts w:ascii="宋体" w:hAnsi="Times New Roman" w:eastAsia="宋体" w:cs="Times New Roman"/>
      <w:sz w:val="21"/>
      <w:lang w:val="en-US" w:eastAsia="zh-CN" w:bidi="ar-SA"/>
    </w:rPr>
  </w:style>
  <w:style w:type="paragraph" w:customStyle="1" w:styleId="93">
    <w:name w:val="附录表标题"/>
    <w:next w:val="50"/>
    <w:qFormat/>
    <w:uiPriority w:val="0"/>
    <w:pPr>
      <w:numPr>
        <w:ilvl w:val="0"/>
        <w:numId w:val="3"/>
      </w:numPr>
      <w:jc w:val="center"/>
      <w:textAlignment w:val="baseline"/>
    </w:pPr>
    <w:rPr>
      <w:rFonts w:ascii="黑体" w:hAnsi="Times New Roman" w:eastAsia="黑体" w:cs="Times New Roman"/>
      <w:kern w:val="21"/>
      <w:sz w:val="21"/>
      <w:lang w:val="en-US" w:eastAsia="zh-CN" w:bidi="ar-SA"/>
    </w:rPr>
  </w:style>
  <w:style w:type="paragraph" w:customStyle="1" w:styleId="94">
    <w:name w:val="示例"/>
    <w:next w:val="50"/>
    <w:qFormat/>
    <w:uiPriority w:val="0"/>
    <w:pPr>
      <w:numPr>
        <w:ilvl w:val="0"/>
        <w:numId w:val="4"/>
      </w:numPr>
      <w:tabs>
        <w:tab w:val="left" w:pos="816"/>
        <w:tab w:val="clear" w:pos="1120"/>
      </w:tabs>
      <w:ind w:firstLine="419" w:firstLineChars="233"/>
      <w:jc w:val="both"/>
    </w:pPr>
    <w:rPr>
      <w:rFonts w:ascii="宋体" w:hAnsi="Times New Roman" w:eastAsia="宋体" w:cs="Times New Roman"/>
      <w:sz w:val="18"/>
      <w:lang w:val="en-US" w:eastAsia="zh-CN" w:bidi="ar-SA"/>
    </w:rPr>
  </w:style>
  <w:style w:type="paragraph" w:customStyle="1" w:styleId="95">
    <w:name w:val="Normal"/>
    <w:qFormat/>
    <w:uiPriority w:val="0"/>
    <w:pPr>
      <w:jc w:val="both"/>
    </w:pPr>
    <w:rPr>
      <w:rFonts w:ascii="Times New Roman" w:hAnsi="Times New Roman" w:eastAsia="宋体" w:cs="Times New Roman"/>
      <w:kern w:val="2"/>
      <w:sz w:val="21"/>
      <w:szCs w:val="21"/>
      <w:lang w:val="en-US" w:eastAsia="zh-CN" w:bidi="ar-SA"/>
    </w:rPr>
  </w:style>
  <w:style w:type="paragraph" w:customStyle="1" w:styleId="96">
    <w:name w:val="注×："/>
    <w:qFormat/>
    <w:uiPriority w:val="0"/>
    <w:pPr>
      <w:widowControl w:val="0"/>
      <w:numPr>
        <w:ilvl w:val="0"/>
        <w:numId w:val="5"/>
      </w:numPr>
      <w:tabs>
        <w:tab w:val="left" w:pos="630"/>
        <w:tab w:val="clear" w:pos="900"/>
      </w:tabs>
      <w:autoSpaceDE w:val="0"/>
      <w:autoSpaceDN w:val="0"/>
      <w:jc w:val="both"/>
    </w:pPr>
    <w:rPr>
      <w:rFonts w:ascii="宋体" w:hAnsi="Times New Roman" w:eastAsia="宋体" w:cs="Times New Roman"/>
      <w:sz w:val="18"/>
      <w:lang w:val="en-US" w:eastAsia="zh-CN" w:bidi="ar-SA"/>
    </w:rPr>
  </w:style>
  <w:style w:type="paragraph" w:customStyle="1" w:styleId="97">
    <w:name w:val="注："/>
    <w:next w:val="50"/>
    <w:qFormat/>
    <w:uiPriority w:val="0"/>
    <w:pPr>
      <w:widowControl w:val="0"/>
      <w:numPr>
        <w:ilvl w:val="0"/>
        <w:numId w:val="6"/>
      </w:numPr>
      <w:tabs>
        <w:tab w:val="clear" w:pos="1140"/>
      </w:tabs>
      <w:autoSpaceDE w:val="0"/>
      <w:autoSpaceDN w:val="0"/>
      <w:jc w:val="both"/>
    </w:pPr>
    <w:rPr>
      <w:rFonts w:ascii="宋体" w:hAnsi="Times New Roman" w:eastAsia="宋体" w:cs="Times New Roman"/>
      <w:sz w:val="18"/>
      <w:lang w:val="en-US" w:eastAsia="zh-CN" w:bidi="ar-SA"/>
    </w:rPr>
  </w:style>
  <w:style w:type="paragraph" w:customStyle="1" w:styleId="98">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99">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00">
    <w:name w:val="列项◆（三级）"/>
    <w:qFormat/>
    <w:uiPriority w:val="0"/>
    <w:pPr>
      <w:numPr>
        <w:ilvl w:val="0"/>
        <w:numId w:val="7"/>
      </w:numPr>
      <w:ind w:left="800" w:leftChars="600" w:hanging="200" w:hangingChars="200"/>
    </w:pPr>
    <w:rPr>
      <w:rFonts w:ascii="宋体" w:hAnsi="Times New Roman" w:eastAsia="宋体" w:cs="Times New Roman"/>
      <w:sz w:val="21"/>
      <w:lang w:val="en-US" w:eastAsia="zh-CN" w:bidi="ar-SA"/>
    </w:rPr>
  </w:style>
  <w:style w:type="paragraph" w:customStyle="1" w:styleId="101">
    <w:name w:val="正文表标题"/>
    <w:next w:val="50"/>
    <w:qFormat/>
    <w:uiPriority w:val="0"/>
    <w:pPr>
      <w:numPr>
        <w:ilvl w:val="0"/>
        <w:numId w:val="8"/>
      </w:numPr>
      <w:jc w:val="center"/>
    </w:pPr>
    <w:rPr>
      <w:rFonts w:ascii="黑体" w:hAnsi="Times New Roman" w:eastAsia="黑体" w:cs="Times New Roman"/>
      <w:sz w:val="21"/>
      <w:lang w:val="en-US" w:eastAsia="zh-CN" w:bidi="ar-SA"/>
    </w:rPr>
  </w:style>
  <w:style w:type="paragraph" w:customStyle="1" w:styleId="102">
    <w:name w:val="列项●（二级）"/>
    <w:qFormat/>
    <w:uiPriority w:val="0"/>
    <w:pPr>
      <w:numPr>
        <w:ilvl w:val="0"/>
        <w:numId w:val="9"/>
      </w:numPr>
      <w:tabs>
        <w:tab w:val="left" w:pos="840"/>
      </w:tabs>
      <w:ind w:left="600" w:leftChars="400" w:hanging="200" w:hangingChars="200"/>
      <w:jc w:val="both"/>
    </w:pPr>
    <w:rPr>
      <w:rFonts w:ascii="宋体" w:hAnsi="Times New Roman" w:eastAsia="宋体" w:cs="Times New Roman"/>
      <w:sz w:val="21"/>
      <w:lang w:val="en-US" w:eastAsia="zh-CN" w:bidi="ar-SA"/>
    </w:rPr>
  </w:style>
  <w:style w:type="paragraph" w:customStyle="1" w:styleId="103">
    <w:name w:val="正文图标题"/>
    <w:next w:val="50"/>
    <w:qFormat/>
    <w:uiPriority w:val="0"/>
    <w:pPr>
      <w:numPr>
        <w:ilvl w:val="0"/>
        <w:numId w:val="10"/>
      </w:numPr>
      <w:jc w:val="center"/>
    </w:pPr>
    <w:rPr>
      <w:rFonts w:ascii="黑体" w:hAnsi="Times New Roman" w:eastAsia="黑体" w:cs="Times New Roman"/>
      <w:sz w:val="21"/>
      <w:lang w:val="en-US" w:eastAsia="zh-CN" w:bidi="ar-SA"/>
    </w:rPr>
  </w:style>
  <w:style w:type="paragraph" w:customStyle="1" w:styleId="104">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105">
    <w:name w:val="列项——（一级）"/>
    <w:qFormat/>
    <w:uiPriority w:val="0"/>
    <w:pPr>
      <w:widowControl w:val="0"/>
      <w:numPr>
        <w:ilvl w:val="0"/>
        <w:numId w:val="11"/>
      </w:numPr>
      <w:tabs>
        <w:tab w:val="left" w:pos="854"/>
        <w:tab w:val="clear" w:pos="1140"/>
      </w:tabs>
      <w:ind w:leftChars="200" w:hangingChars="200"/>
      <w:jc w:val="both"/>
    </w:pPr>
    <w:rPr>
      <w:rFonts w:ascii="宋体" w:hAnsi="Times New Roman" w:eastAsia="宋体" w:cs="Times New Roman"/>
      <w:sz w:val="21"/>
      <w:lang w:val="en-US" w:eastAsia="zh-CN" w:bidi="ar-SA"/>
    </w:rPr>
  </w:style>
  <w:style w:type="paragraph" w:customStyle="1" w:styleId="106">
    <w:name w:val="附录图标题"/>
    <w:next w:val="50"/>
    <w:qFormat/>
    <w:uiPriority w:val="0"/>
    <w:pPr>
      <w:numPr>
        <w:ilvl w:val="0"/>
        <w:numId w:val="12"/>
      </w:numPr>
      <w:jc w:val="center"/>
    </w:pPr>
    <w:rPr>
      <w:rFonts w:ascii="黑体" w:hAnsi="Times New Roman" w:eastAsia="黑体" w:cs="Times New Roman"/>
      <w:sz w:val="21"/>
      <w:lang w:val="en-US" w:eastAsia="zh-CN" w:bidi="ar-SA"/>
    </w:rPr>
  </w:style>
  <w:style w:type="paragraph" w:customStyle="1" w:styleId="107">
    <w:name w:val="图表脚注"/>
    <w:next w:val="50"/>
    <w:qFormat/>
    <w:uiPriority w:val="0"/>
    <w:pPr>
      <w:ind w:left="300" w:leftChars="200" w:hanging="100" w:hangingChars="100"/>
      <w:jc w:val="both"/>
    </w:pPr>
    <w:rPr>
      <w:rFonts w:ascii="宋体" w:hAnsi="Times New Roman" w:eastAsia="宋体" w:cs="Times New Roman"/>
      <w:sz w:val="18"/>
      <w:lang w:val="en-US" w:eastAsia="zh-CN" w:bidi="ar-SA"/>
    </w:rPr>
  </w:style>
  <w:style w:type="paragraph" w:customStyle="1" w:styleId="108">
    <w:name w:val="封面标准英文名称"/>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109">
    <w:name w:val="终结线"/>
    <w:basedOn w:val="1"/>
    <w:qFormat/>
    <w:uiPriority w:val="0"/>
    <w:pPr>
      <w:framePr w:hSpace="181" w:vSpace="181" w:wrap="around" w:vAnchor="text" w:hAnchor="margin" w:xAlign="center" w:y="285"/>
    </w:pPr>
  </w:style>
  <w:style w:type="paragraph" w:customStyle="1" w:styleId="110">
    <w:name w:val="三级无"/>
    <w:basedOn w:val="81"/>
    <w:qFormat/>
    <w:uiPriority w:val="99"/>
    <w:pPr>
      <w:numPr>
        <w:ilvl w:val="3"/>
        <w:numId w:val="2"/>
      </w:numPr>
    </w:pPr>
    <w:rPr>
      <w:rFonts w:ascii="宋体" w:eastAsia="宋体" w:cs="宋体"/>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CNIS</Company>
  <Pages>5</Pages>
  <Words>2267</Words>
  <Characters>2405</Characters>
  <Lines>31</Lines>
  <Paragraphs>8</Paragraphs>
  <TotalTime>9</TotalTime>
  <ScaleCrop>false</ScaleCrop>
  <LinksUpToDate>false</LinksUpToDate>
  <CharactersWithSpaces>2461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2018-04-16T13:31:00Z</dcterms:created>
  <dc:creator>baojiangfeng</dc:creator>
  <cp:lastModifiedBy>敏敏℡</cp:lastModifiedBy>
  <cp:lastPrinted>2022-11-25T12:22:00Z</cp:lastPrinted>
  <dcterms:modified xsi:type="dcterms:W3CDTF">2023-07-11T02:00:59Z</dcterms:modified>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DS属性">
    <vt:lpwstr>TDS 2.0 Document</vt:lpwstr>
  </property>
  <property fmtid="{D5CDD505-2E9C-101B-9397-08002B2CF9AE}" pid="3" name="KSOProductBuildVer">
    <vt:lpwstr>2052-11.1.0.14309</vt:lpwstr>
  </property>
  <property fmtid="{D5CDD505-2E9C-101B-9397-08002B2CF9AE}" pid="4" name="ICV">
    <vt:lpwstr>B64A2F66E7424170AD051A9BD3D977ED_13</vt:lpwstr>
  </property>
</Properties>
</file>